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9723" w14:textId="77777777" w:rsidR="001977D8" w:rsidRDefault="001977D8" w:rsidP="00393940">
      <w:pPr>
        <w:rPr>
          <w:b/>
          <w:bCs/>
          <w:sz w:val="28"/>
          <w:szCs w:val="28"/>
        </w:rPr>
      </w:pPr>
    </w:p>
    <w:p w14:paraId="4BD41CB0" w14:textId="77777777" w:rsidR="001977D8" w:rsidRDefault="001977D8" w:rsidP="00F104BB">
      <w:pPr>
        <w:jc w:val="center"/>
        <w:rPr>
          <w:b/>
          <w:bCs/>
          <w:sz w:val="28"/>
          <w:szCs w:val="28"/>
        </w:rPr>
      </w:pPr>
    </w:p>
    <w:p w14:paraId="60184285" w14:textId="77777777" w:rsidR="009B387A" w:rsidRPr="009B387A" w:rsidRDefault="00231F23" w:rsidP="004C518A">
      <w:pPr>
        <w:jc w:val="center"/>
        <w:rPr>
          <w:b/>
          <w:bCs/>
          <w:sz w:val="28"/>
          <w:szCs w:val="28"/>
          <w:u w:val="single"/>
        </w:rPr>
      </w:pPr>
      <w:r w:rsidRPr="009B387A">
        <w:rPr>
          <w:b/>
          <w:bCs/>
          <w:sz w:val="28"/>
          <w:szCs w:val="28"/>
          <w:u w:val="single"/>
        </w:rPr>
        <w:t xml:space="preserve">PŘIHLÁŠKA </w:t>
      </w:r>
      <w:r w:rsidR="00F104BB" w:rsidRPr="009B387A">
        <w:rPr>
          <w:b/>
          <w:bCs/>
          <w:sz w:val="28"/>
          <w:szCs w:val="28"/>
          <w:u w:val="single"/>
        </w:rPr>
        <w:t>DO ŠKOLNÍ DRUŽIN</w:t>
      </w:r>
      <w:r w:rsidR="00C44A74" w:rsidRPr="009B387A">
        <w:rPr>
          <w:b/>
          <w:bCs/>
          <w:sz w:val="28"/>
          <w:szCs w:val="28"/>
          <w:u w:val="single"/>
        </w:rPr>
        <w:t>Y K ZÁJMOVÉMU VZDĚLÁVÁNÍ</w:t>
      </w:r>
    </w:p>
    <w:p w14:paraId="6F851246" w14:textId="77777777" w:rsidR="009B387A" w:rsidRPr="009B387A" w:rsidRDefault="009B387A" w:rsidP="004C518A">
      <w:pPr>
        <w:jc w:val="center"/>
        <w:rPr>
          <w:b/>
          <w:bCs/>
          <w:sz w:val="28"/>
          <w:szCs w:val="28"/>
          <w:u w:val="single"/>
        </w:rPr>
      </w:pPr>
    </w:p>
    <w:p w14:paraId="79A61ED4" w14:textId="32B3F6A7" w:rsidR="004C518A" w:rsidRPr="009B387A" w:rsidRDefault="004C518A" w:rsidP="004C518A">
      <w:pPr>
        <w:jc w:val="center"/>
        <w:rPr>
          <w:bCs/>
          <w:sz w:val="28"/>
          <w:szCs w:val="28"/>
          <w:u w:val="single"/>
        </w:rPr>
      </w:pPr>
      <w:r w:rsidRPr="009B387A">
        <w:rPr>
          <w:b/>
          <w:bCs/>
          <w:sz w:val="28"/>
          <w:szCs w:val="28"/>
          <w:u w:val="single"/>
        </w:rPr>
        <w:t xml:space="preserve">žádanka o čip </w:t>
      </w:r>
      <w:r w:rsidR="009B387A" w:rsidRPr="009B387A">
        <w:rPr>
          <w:b/>
          <w:bCs/>
          <w:sz w:val="28"/>
          <w:szCs w:val="28"/>
          <w:u w:val="single"/>
        </w:rPr>
        <w:t xml:space="preserve">k </w:t>
      </w:r>
      <w:r w:rsidRPr="009B387A">
        <w:rPr>
          <w:b/>
          <w:bCs/>
          <w:sz w:val="28"/>
          <w:szCs w:val="28"/>
          <w:u w:val="single"/>
        </w:rPr>
        <w:t xml:space="preserve">systému </w:t>
      </w:r>
      <w:proofErr w:type="spellStart"/>
      <w:r w:rsidRPr="009B387A">
        <w:rPr>
          <w:b/>
          <w:bCs/>
          <w:sz w:val="28"/>
          <w:szCs w:val="28"/>
          <w:u w:val="single"/>
        </w:rPr>
        <w:t>Bellhop</w:t>
      </w:r>
      <w:proofErr w:type="spellEnd"/>
      <w:r w:rsidRPr="009B387A">
        <w:rPr>
          <w:b/>
          <w:bCs/>
          <w:sz w:val="28"/>
          <w:szCs w:val="28"/>
          <w:u w:val="single"/>
        </w:rPr>
        <w:t xml:space="preserve"> </w:t>
      </w:r>
      <w:r w:rsidRPr="009B387A">
        <w:rPr>
          <w:bCs/>
          <w:sz w:val="28"/>
          <w:szCs w:val="28"/>
          <w:u w:val="single"/>
        </w:rPr>
        <w:t xml:space="preserve"> </w:t>
      </w:r>
      <w:r w:rsidRPr="009B387A">
        <w:rPr>
          <w:b/>
          <w:sz w:val="28"/>
          <w:szCs w:val="28"/>
          <w:u w:val="single"/>
        </w:rPr>
        <w:t>školní rok 202_/202_</w:t>
      </w:r>
    </w:p>
    <w:p w14:paraId="235D7943" w14:textId="74F9ADEA" w:rsidR="00F104BB" w:rsidRPr="001977D8" w:rsidRDefault="00F104BB" w:rsidP="00F104BB">
      <w:pPr>
        <w:jc w:val="center"/>
        <w:rPr>
          <w:b/>
          <w:bCs/>
          <w:sz w:val="28"/>
          <w:szCs w:val="28"/>
          <w:u w:val="single"/>
        </w:rPr>
      </w:pPr>
    </w:p>
    <w:p w14:paraId="1342331B" w14:textId="77777777" w:rsidR="003E4F44" w:rsidRPr="004F3A9B" w:rsidRDefault="003E4F44" w:rsidP="00F104BB">
      <w:pPr>
        <w:jc w:val="both"/>
        <w:rPr>
          <w:b/>
          <w:bCs/>
          <w:sz w:val="20"/>
          <w:szCs w:val="20"/>
        </w:rPr>
      </w:pPr>
    </w:p>
    <w:p w14:paraId="45BEEBBC" w14:textId="1B01C2BB" w:rsidR="00C44A74" w:rsidRPr="001977D8" w:rsidRDefault="009B387A" w:rsidP="00F104BB">
      <w:pPr>
        <w:jc w:val="both"/>
        <w:rPr>
          <w:b/>
          <w:bCs/>
        </w:rPr>
      </w:pPr>
      <w:r>
        <w:rPr>
          <w:b/>
          <w:bCs/>
        </w:rPr>
        <w:t>Osobní údaje účastníka</w:t>
      </w:r>
      <w:r w:rsidR="004A5C6C">
        <w:rPr>
          <w:b/>
          <w:bCs/>
        </w:rPr>
        <w:t xml:space="preserve"> </w:t>
      </w:r>
      <w:r>
        <w:rPr>
          <w:b/>
          <w:bCs/>
        </w:rPr>
        <w:t>(dále jen dítěte):</w:t>
      </w:r>
    </w:p>
    <w:p w14:paraId="7819D0D6" w14:textId="77777777" w:rsidR="00E435ED" w:rsidRPr="003F1A42" w:rsidRDefault="00E435ED" w:rsidP="00F104BB">
      <w:pPr>
        <w:jc w:val="both"/>
        <w:rPr>
          <w:rFonts w:cs="Calibri"/>
          <w:b/>
          <w:bCs/>
          <w:sz w:val="20"/>
          <w:szCs w:val="20"/>
        </w:rPr>
      </w:pPr>
    </w:p>
    <w:p w14:paraId="116D8FD1" w14:textId="7E204B6F" w:rsidR="00F104BB" w:rsidRDefault="00F104BB" w:rsidP="00F104BB">
      <w:pPr>
        <w:tabs>
          <w:tab w:val="left" w:pos="3060"/>
          <w:tab w:val="left" w:pos="5400"/>
          <w:tab w:val="left" w:pos="7560"/>
        </w:tabs>
        <w:jc w:val="both"/>
        <w:rPr>
          <w:rFonts w:cs="Calibri"/>
        </w:rPr>
      </w:pPr>
      <w:r w:rsidRPr="003E4F44">
        <w:rPr>
          <w:rFonts w:cs="Calibri"/>
        </w:rPr>
        <w:t>Jméno: ______________________________</w:t>
      </w:r>
      <w:r w:rsidR="00232956">
        <w:rPr>
          <w:rFonts w:cs="Calibri"/>
        </w:rPr>
        <w:t xml:space="preserve">  </w:t>
      </w:r>
      <w:r w:rsidR="004C518A">
        <w:rPr>
          <w:rFonts w:cs="Calibri"/>
        </w:rPr>
        <w:t xml:space="preserve">       </w:t>
      </w:r>
      <w:r w:rsidR="002F2AD2">
        <w:rPr>
          <w:rFonts w:cs="Calibri"/>
        </w:rPr>
        <w:t xml:space="preserve">Příjmení: </w:t>
      </w:r>
      <w:r w:rsidRPr="003E4F44">
        <w:rPr>
          <w:rFonts w:cs="Calibri"/>
        </w:rPr>
        <w:t>____________</w:t>
      </w:r>
      <w:r w:rsidR="003E4F44">
        <w:rPr>
          <w:rFonts w:cs="Calibri"/>
        </w:rPr>
        <w:t>_______________________</w:t>
      </w:r>
      <w:r w:rsidR="00E435ED">
        <w:rPr>
          <w:rFonts w:cs="Calibri"/>
        </w:rPr>
        <w:t>___</w:t>
      </w:r>
    </w:p>
    <w:p w14:paraId="3332F1F5" w14:textId="77777777" w:rsidR="003B725F" w:rsidRPr="003E4F44" w:rsidRDefault="003B725F" w:rsidP="00F104BB">
      <w:pPr>
        <w:tabs>
          <w:tab w:val="left" w:pos="3060"/>
          <w:tab w:val="left" w:pos="5400"/>
          <w:tab w:val="left" w:pos="7560"/>
        </w:tabs>
        <w:jc w:val="both"/>
        <w:rPr>
          <w:rFonts w:cs="Calibri"/>
        </w:rPr>
      </w:pPr>
    </w:p>
    <w:p w14:paraId="44792436" w14:textId="77777777" w:rsidR="00CD561C" w:rsidRDefault="00F104BB" w:rsidP="00F104BB">
      <w:pPr>
        <w:tabs>
          <w:tab w:val="left" w:pos="3060"/>
          <w:tab w:val="left" w:pos="5400"/>
          <w:tab w:val="left" w:pos="7560"/>
        </w:tabs>
        <w:jc w:val="both"/>
        <w:rPr>
          <w:rFonts w:cs="Calibri"/>
        </w:rPr>
      </w:pPr>
      <w:r w:rsidRPr="003E4F44">
        <w:rPr>
          <w:rFonts w:cs="Calibri"/>
        </w:rPr>
        <w:t>Třída:</w:t>
      </w:r>
      <w:r w:rsidR="00410E64">
        <w:rPr>
          <w:rFonts w:cs="Calibri"/>
        </w:rPr>
        <w:t xml:space="preserve"> </w:t>
      </w:r>
      <w:r w:rsidR="003E4F44">
        <w:rPr>
          <w:rFonts w:cs="Calibri"/>
        </w:rPr>
        <w:t>_</w:t>
      </w:r>
      <w:r w:rsidR="00232956">
        <w:rPr>
          <w:rFonts w:cs="Calibri"/>
        </w:rPr>
        <w:t xml:space="preserve">___   </w:t>
      </w:r>
      <w:r w:rsidR="00CD561C">
        <w:rPr>
          <w:rFonts w:cs="Calibri"/>
        </w:rPr>
        <w:t>Trvalé by</w:t>
      </w:r>
      <w:r w:rsidR="002F2AD2">
        <w:rPr>
          <w:rFonts w:cs="Calibri"/>
        </w:rPr>
        <w:t>dliště</w:t>
      </w:r>
      <w:r w:rsidR="00CD561C">
        <w:rPr>
          <w:rFonts w:cs="Calibri"/>
        </w:rPr>
        <w:t>: ___________________________________________________________</w:t>
      </w:r>
    </w:p>
    <w:p w14:paraId="766F0E25" w14:textId="77777777" w:rsidR="00E435ED" w:rsidRDefault="00E435ED" w:rsidP="00F104BB">
      <w:pPr>
        <w:tabs>
          <w:tab w:val="left" w:pos="3060"/>
          <w:tab w:val="left" w:pos="5400"/>
          <w:tab w:val="left" w:pos="7560"/>
        </w:tabs>
        <w:jc w:val="both"/>
        <w:rPr>
          <w:rFonts w:cs="Calibri"/>
        </w:rPr>
      </w:pPr>
    </w:p>
    <w:p w14:paraId="1D7E9C2D" w14:textId="77777777" w:rsidR="00F104BB" w:rsidRDefault="00CD561C" w:rsidP="00F104BB">
      <w:pPr>
        <w:tabs>
          <w:tab w:val="left" w:pos="3060"/>
          <w:tab w:val="left" w:pos="5400"/>
          <w:tab w:val="left" w:pos="7560"/>
        </w:tabs>
        <w:jc w:val="both"/>
        <w:rPr>
          <w:rFonts w:cs="Calibri"/>
        </w:rPr>
      </w:pPr>
      <w:r>
        <w:rPr>
          <w:rFonts w:cs="Calibri"/>
        </w:rPr>
        <w:t xml:space="preserve">                     </w:t>
      </w:r>
      <w:r w:rsidR="00232956">
        <w:rPr>
          <w:rFonts w:cs="Calibri"/>
        </w:rPr>
        <w:t xml:space="preserve"> </w:t>
      </w:r>
      <w:r>
        <w:rPr>
          <w:rFonts w:cs="Calibri"/>
        </w:rPr>
        <w:t>Kontaktní adresa</w:t>
      </w:r>
      <w:r w:rsidR="002F2AD2">
        <w:rPr>
          <w:rFonts w:cs="Calibri"/>
        </w:rPr>
        <w:t>: _________________________________</w:t>
      </w:r>
      <w:r>
        <w:rPr>
          <w:rFonts w:cs="Calibri"/>
        </w:rPr>
        <w:t>________________________</w:t>
      </w:r>
      <w:r w:rsidR="00E435ED">
        <w:rPr>
          <w:rFonts w:cs="Calibri"/>
        </w:rPr>
        <w:t>_</w:t>
      </w:r>
    </w:p>
    <w:p w14:paraId="1D3A3235" w14:textId="77777777" w:rsidR="003B725F" w:rsidRDefault="003B725F" w:rsidP="00F104BB">
      <w:pPr>
        <w:tabs>
          <w:tab w:val="left" w:pos="3060"/>
          <w:tab w:val="left" w:pos="5400"/>
          <w:tab w:val="left" w:pos="7560"/>
        </w:tabs>
        <w:jc w:val="both"/>
        <w:rPr>
          <w:rFonts w:cs="Calibri"/>
        </w:rPr>
      </w:pPr>
    </w:p>
    <w:p w14:paraId="5CA4D625" w14:textId="1C2D1D46" w:rsidR="002F2AD2" w:rsidRDefault="00CD561C" w:rsidP="00F104BB">
      <w:pPr>
        <w:tabs>
          <w:tab w:val="left" w:pos="3060"/>
          <w:tab w:val="left" w:pos="5400"/>
          <w:tab w:val="left" w:pos="7560"/>
        </w:tabs>
        <w:jc w:val="both"/>
        <w:rPr>
          <w:rFonts w:cs="Calibri"/>
        </w:rPr>
      </w:pPr>
      <w:r>
        <w:rPr>
          <w:rFonts w:cs="Calibri"/>
        </w:rPr>
        <w:t>Z</w:t>
      </w:r>
      <w:r w:rsidR="002F2AD2">
        <w:rPr>
          <w:rFonts w:cs="Calibri"/>
        </w:rPr>
        <w:t xml:space="preserve">dravotní </w:t>
      </w:r>
      <w:r>
        <w:rPr>
          <w:rFonts w:cs="Calibri"/>
        </w:rPr>
        <w:t>omezení</w:t>
      </w:r>
      <w:r w:rsidR="002F2AD2" w:rsidRPr="003E4F44">
        <w:rPr>
          <w:rFonts w:cs="Calibri"/>
        </w:rPr>
        <w:t>:</w:t>
      </w:r>
      <w:r w:rsidR="002F2AD2">
        <w:rPr>
          <w:rFonts w:cs="Calibri"/>
        </w:rPr>
        <w:t xml:space="preserve"> ____________________________________________________</w:t>
      </w:r>
      <w:r w:rsidR="00E435ED">
        <w:rPr>
          <w:rFonts w:cs="Calibri"/>
        </w:rPr>
        <w:t>_______________</w:t>
      </w:r>
    </w:p>
    <w:p w14:paraId="09C8D40F" w14:textId="77777777" w:rsidR="00B7188B" w:rsidRDefault="00B7188B" w:rsidP="00F104BB">
      <w:pPr>
        <w:tabs>
          <w:tab w:val="left" w:pos="3060"/>
          <w:tab w:val="left" w:pos="5400"/>
          <w:tab w:val="left" w:pos="7560"/>
        </w:tabs>
        <w:jc w:val="both"/>
        <w:rPr>
          <w:rFonts w:cs="Calibri"/>
        </w:rPr>
      </w:pPr>
    </w:p>
    <w:p w14:paraId="1676E189" w14:textId="77777777" w:rsidR="004F419D" w:rsidRDefault="004F419D" w:rsidP="00F104BB">
      <w:pPr>
        <w:tabs>
          <w:tab w:val="left" w:pos="3060"/>
          <w:tab w:val="left" w:pos="5400"/>
          <w:tab w:val="left" w:pos="7560"/>
        </w:tabs>
        <w:jc w:val="both"/>
        <w:rPr>
          <w:rFonts w:cs="Calibri"/>
        </w:rPr>
      </w:pPr>
    </w:p>
    <w:tbl>
      <w:tblPr>
        <w:tblStyle w:val="Mkatabulky"/>
        <w:tblW w:w="5079" w:type="pct"/>
        <w:tblLook w:val="04A0" w:firstRow="1" w:lastRow="0" w:firstColumn="1" w:lastColumn="0" w:noHBand="0" w:noVBand="1"/>
      </w:tblPr>
      <w:tblGrid>
        <w:gridCol w:w="1951"/>
        <w:gridCol w:w="4340"/>
        <w:gridCol w:w="4560"/>
      </w:tblGrid>
      <w:tr w:rsidR="004F419D" w:rsidRPr="003E4F44" w14:paraId="26DF89BF" w14:textId="77777777" w:rsidTr="00242A52">
        <w:trPr>
          <w:trHeight w:val="463"/>
        </w:trPr>
        <w:tc>
          <w:tcPr>
            <w:tcW w:w="899" w:type="pct"/>
          </w:tcPr>
          <w:p w14:paraId="3B4D9A2F" w14:textId="6C81FC83" w:rsidR="004F419D" w:rsidRPr="004C518A" w:rsidRDefault="004F419D" w:rsidP="004C518A">
            <w:pPr>
              <w:rPr>
                <w:rFonts w:cs="Calibri"/>
                <w:b/>
                <w:bCs/>
              </w:rPr>
            </w:pPr>
            <w:r w:rsidRPr="004C518A">
              <w:rPr>
                <w:rFonts w:cs="Calibri"/>
                <w:b/>
                <w:bCs/>
              </w:rPr>
              <w:t>Zákonní zástupci</w:t>
            </w:r>
          </w:p>
        </w:tc>
        <w:tc>
          <w:tcPr>
            <w:tcW w:w="2000" w:type="pct"/>
          </w:tcPr>
          <w:p w14:paraId="2B20C5D5" w14:textId="23DEFFAD" w:rsidR="004F419D" w:rsidRPr="003E4F44" w:rsidRDefault="004F419D" w:rsidP="004C518A">
            <w:pPr>
              <w:jc w:val="center"/>
              <w:rPr>
                <w:rFonts w:cs="Calibri"/>
              </w:rPr>
            </w:pPr>
            <w:r>
              <w:rPr>
                <w:rFonts w:cs="Calibri"/>
              </w:rPr>
              <w:t>Matka</w:t>
            </w:r>
            <w:r w:rsidR="00E814B9">
              <w:rPr>
                <w:rFonts w:cs="Calibri"/>
              </w:rPr>
              <w:t xml:space="preserve"> či jiná osoba</w:t>
            </w:r>
          </w:p>
        </w:tc>
        <w:tc>
          <w:tcPr>
            <w:tcW w:w="2101" w:type="pct"/>
          </w:tcPr>
          <w:p w14:paraId="235249A2" w14:textId="506336A0" w:rsidR="004F419D" w:rsidRPr="003E4F44" w:rsidRDefault="004F419D" w:rsidP="00EB7576">
            <w:pPr>
              <w:jc w:val="center"/>
              <w:rPr>
                <w:rFonts w:cs="Calibri"/>
              </w:rPr>
            </w:pPr>
            <w:r>
              <w:rPr>
                <w:rFonts w:cs="Calibri"/>
              </w:rPr>
              <w:t>Otec</w:t>
            </w:r>
            <w:r w:rsidR="00E814B9">
              <w:rPr>
                <w:rFonts w:cs="Calibri"/>
              </w:rPr>
              <w:t xml:space="preserve"> či jiná osoba</w:t>
            </w:r>
          </w:p>
        </w:tc>
      </w:tr>
      <w:tr w:rsidR="004F419D" w:rsidRPr="003E4F44" w14:paraId="56DAFE91" w14:textId="77777777" w:rsidTr="00242A52">
        <w:trPr>
          <w:trHeight w:val="463"/>
        </w:trPr>
        <w:tc>
          <w:tcPr>
            <w:tcW w:w="899" w:type="pct"/>
          </w:tcPr>
          <w:p w14:paraId="68B41936" w14:textId="3BE9AA62" w:rsidR="004F419D" w:rsidRPr="003E4F44" w:rsidRDefault="004F419D" w:rsidP="004C518A">
            <w:pPr>
              <w:rPr>
                <w:rFonts w:cs="Calibri"/>
              </w:rPr>
            </w:pPr>
            <w:r>
              <w:rPr>
                <w:rFonts w:cs="Calibri"/>
              </w:rPr>
              <w:t>Jméno, příjmení</w:t>
            </w:r>
          </w:p>
        </w:tc>
        <w:tc>
          <w:tcPr>
            <w:tcW w:w="2000" w:type="pct"/>
          </w:tcPr>
          <w:p w14:paraId="603808A1" w14:textId="77777777" w:rsidR="004F419D" w:rsidRPr="003E4F44" w:rsidRDefault="004F419D" w:rsidP="00EB7576">
            <w:pPr>
              <w:jc w:val="both"/>
              <w:rPr>
                <w:rFonts w:cs="Calibri"/>
              </w:rPr>
            </w:pPr>
          </w:p>
        </w:tc>
        <w:tc>
          <w:tcPr>
            <w:tcW w:w="2101" w:type="pct"/>
          </w:tcPr>
          <w:p w14:paraId="60AFE46C" w14:textId="77777777" w:rsidR="004F419D" w:rsidRPr="003E4F44" w:rsidRDefault="004F419D" w:rsidP="00EB7576">
            <w:pPr>
              <w:jc w:val="center"/>
              <w:rPr>
                <w:rFonts w:cs="Calibri"/>
              </w:rPr>
            </w:pPr>
          </w:p>
        </w:tc>
      </w:tr>
      <w:tr w:rsidR="004F419D" w:rsidRPr="003E4F44" w14:paraId="1EAD7E3A" w14:textId="77777777" w:rsidTr="00242A52">
        <w:trPr>
          <w:trHeight w:val="463"/>
        </w:trPr>
        <w:tc>
          <w:tcPr>
            <w:tcW w:w="899" w:type="pct"/>
          </w:tcPr>
          <w:p w14:paraId="2A64D9C4" w14:textId="71D0B0C9" w:rsidR="004F419D" w:rsidRPr="003E4F44" w:rsidRDefault="004F419D" w:rsidP="004C518A">
            <w:pPr>
              <w:rPr>
                <w:rFonts w:cs="Calibri"/>
              </w:rPr>
            </w:pPr>
            <w:r>
              <w:rPr>
                <w:rFonts w:cs="Calibri"/>
              </w:rPr>
              <w:t>telefon</w:t>
            </w:r>
          </w:p>
        </w:tc>
        <w:tc>
          <w:tcPr>
            <w:tcW w:w="2000" w:type="pct"/>
          </w:tcPr>
          <w:p w14:paraId="7A030CEA" w14:textId="77777777" w:rsidR="004F419D" w:rsidRPr="003E4F44" w:rsidRDefault="004F419D" w:rsidP="00EB7576">
            <w:pPr>
              <w:jc w:val="both"/>
              <w:rPr>
                <w:rFonts w:cs="Calibri"/>
              </w:rPr>
            </w:pPr>
          </w:p>
        </w:tc>
        <w:tc>
          <w:tcPr>
            <w:tcW w:w="2101" w:type="pct"/>
          </w:tcPr>
          <w:p w14:paraId="62136F9B" w14:textId="77777777" w:rsidR="004F419D" w:rsidRPr="003E4F44" w:rsidRDefault="004F419D" w:rsidP="00EB7576">
            <w:pPr>
              <w:jc w:val="center"/>
              <w:rPr>
                <w:rFonts w:cs="Calibri"/>
              </w:rPr>
            </w:pPr>
          </w:p>
        </w:tc>
      </w:tr>
      <w:tr w:rsidR="004F419D" w:rsidRPr="003E4F44" w14:paraId="71A8F7D5" w14:textId="77777777" w:rsidTr="00242A52">
        <w:trPr>
          <w:trHeight w:val="463"/>
        </w:trPr>
        <w:tc>
          <w:tcPr>
            <w:tcW w:w="899" w:type="pct"/>
          </w:tcPr>
          <w:p w14:paraId="00D046A6" w14:textId="2CF96893" w:rsidR="004F419D" w:rsidRPr="003E4F44" w:rsidRDefault="004C518A" w:rsidP="004C518A">
            <w:pPr>
              <w:rPr>
                <w:rFonts w:cs="Calibri"/>
              </w:rPr>
            </w:pPr>
            <w:r>
              <w:rPr>
                <w:rFonts w:cs="Calibri"/>
              </w:rPr>
              <w:t>e</w:t>
            </w:r>
            <w:r w:rsidR="004F419D">
              <w:rPr>
                <w:rFonts w:cs="Calibri"/>
              </w:rPr>
              <w:t xml:space="preserve">mail </w:t>
            </w:r>
          </w:p>
        </w:tc>
        <w:tc>
          <w:tcPr>
            <w:tcW w:w="2000" w:type="pct"/>
          </w:tcPr>
          <w:p w14:paraId="5132FE09" w14:textId="51830824" w:rsidR="004F419D" w:rsidRPr="003E4F44" w:rsidRDefault="004F419D" w:rsidP="00EB7576">
            <w:pPr>
              <w:jc w:val="both"/>
              <w:rPr>
                <w:rFonts w:cs="Calibri"/>
              </w:rPr>
            </w:pPr>
          </w:p>
        </w:tc>
        <w:tc>
          <w:tcPr>
            <w:tcW w:w="2101" w:type="pct"/>
          </w:tcPr>
          <w:p w14:paraId="2C486DCC" w14:textId="77777777" w:rsidR="004F419D" w:rsidRPr="003E4F44" w:rsidRDefault="004F419D" w:rsidP="00EB7576">
            <w:pPr>
              <w:jc w:val="both"/>
              <w:rPr>
                <w:rFonts w:cs="Calibri"/>
              </w:rPr>
            </w:pPr>
          </w:p>
        </w:tc>
      </w:tr>
      <w:tr w:rsidR="004F419D" w:rsidRPr="003E4F44" w14:paraId="32852E46" w14:textId="77777777" w:rsidTr="00242A52">
        <w:trPr>
          <w:trHeight w:val="463"/>
        </w:trPr>
        <w:tc>
          <w:tcPr>
            <w:tcW w:w="899" w:type="pct"/>
          </w:tcPr>
          <w:p w14:paraId="7A38A694" w14:textId="117A1B9E" w:rsidR="004F419D" w:rsidRPr="003E4F44" w:rsidRDefault="004C518A" w:rsidP="008C1807">
            <w:pPr>
              <w:rPr>
                <w:rFonts w:cs="Calibri"/>
              </w:rPr>
            </w:pPr>
            <w:r>
              <w:rPr>
                <w:rFonts w:cs="Calibri"/>
              </w:rPr>
              <w:t>Č</w:t>
            </w:r>
            <w:r w:rsidR="004F419D">
              <w:rPr>
                <w:rFonts w:cs="Calibri"/>
              </w:rPr>
              <w:t>ip</w:t>
            </w:r>
            <w:r>
              <w:rPr>
                <w:rFonts w:cs="Calibri"/>
              </w:rPr>
              <w:t xml:space="preserve"> </w:t>
            </w:r>
          </w:p>
        </w:tc>
        <w:tc>
          <w:tcPr>
            <w:tcW w:w="2000" w:type="pct"/>
          </w:tcPr>
          <w:p w14:paraId="6A5B73E0" w14:textId="39D2F102" w:rsidR="004F419D" w:rsidRPr="003E4F44" w:rsidRDefault="004F419D" w:rsidP="004C518A">
            <w:pPr>
              <w:jc w:val="center"/>
              <w:rPr>
                <w:rFonts w:cs="Calibri"/>
              </w:rPr>
            </w:pPr>
          </w:p>
        </w:tc>
        <w:tc>
          <w:tcPr>
            <w:tcW w:w="2101" w:type="pct"/>
          </w:tcPr>
          <w:p w14:paraId="517938CF" w14:textId="6C74B7AF" w:rsidR="004F419D" w:rsidRPr="003E4F44" w:rsidRDefault="004F419D" w:rsidP="004C518A">
            <w:pPr>
              <w:jc w:val="center"/>
              <w:rPr>
                <w:rFonts w:cs="Calibri"/>
              </w:rPr>
            </w:pPr>
          </w:p>
        </w:tc>
      </w:tr>
    </w:tbl>
    <w:p w14:paraId="2D4FA430" w14:textId="77777777" w:rsidR="004F419D" w:rsidRDefault="004F419D" w:rsidP="00F104BB">
      <w:pPr>
        <w:tabs>
          <w:tab w:val="left" w:pos="3060"/>
          <w:tab w:val="left" w:pos="5400"/>
          <w:tab w:val="left" w:pos="7560"/>
        </w:tabs>
        <w:jc w:val="both"/>
        <w:rPr>
          <w:rFonts w:cs="Calibri"/>
        </w:rPr>
      </w:pPr>
    </w:p>
    <w:p w14:paraId="06E0C140" w14:textId="77777777" w:rsidR="004F419D" w:rsidRDefault="004F419D" w:rsidP="00F104BB">
      <w:pPr>
        <w:tabs>
          <w:tab w:val="left" w:pos="3060"/>
          <w:tab w:val="left" w:pos="5400"/>
          <w:tab w:val="left" w:pos="7560"/>
        </w:tabs>
        <w:jc w:val="both"/>
        <w:rPr>
          <w:rFonts w:cs="Calibri"/>
        </w:rPr>
      </w:pPr>
    </w:p>
    <w:tbl>
      <w:tblPr>
        <w:tblStyle w:val="Mkatabulky"/>
        <w:tblW w:w="5098" w:type="pct"/>
        <w:tblLook w:val="04A0" w:firstRow="1" w:lastRow="0" w:firstColumn="1" w:lastColumn="0" w:noHBand="0" w:noVBand="1"/>
      </w:tblPr>
      <w:tblGrid>
        <w:gridCol w:w="1952"/>
        <w:gridCol w:w="5672"/>
        <w:gridCol w:w="3267"/>
      </w:tblGrid>
      <w:tr w:rsidR="004F419D" w:rsidRPr="003E4F44" w14:paraId="636BB442" w14:textId="77777777" w:rsidTr="00242A52">
        <w:trPr>
          <w:trHeight w:val="478"/>
        </w:trPr>
        <w:tc>
          <w:tcPr>
            <w:tcW w:w="896" w:type="pct"/>
          </w:tcPr>
          <w:p w14:paraId="77626879" w14:textId="31E9E4A7" w:rsidR="004F419D" w:rsidRPr="004C518A" w:rsidRDefault="004F419D" w:rsidP="008C1807">
            <w:pPr>
              <w:rPr>
                <w:rFonts w:cs="Calibri"/>
                <w:sz w:val="22"/>
                <w:szCs w:val="22"/>
              </w:rPr>
            </w:pPr>
            <w:r w:rsidRPr="00146295">
              <w:rPr>
                <w:rFonts w:cs="Calibri"/>
                <w:b/>
                <w:bCs/>
                <w:sz w:val="22"/>
                <w:szCs w:val="22"/>
              </w:rPr>
              <w:t xml:space="preserve">Další </w:t>
            </w:r>
            <w:r w:rsidR="004C518A" w:rsidRPr="00146295">
              <w:rPr>
                <w:rFonts w:cs="Calibri"/>
                <w:b/>
                <w:bCs/>
                <w:sz w:val="22"/>
                <w:szCs w:val="22"/>
              </w:rPr>
              <w:t>zmocněnci</w:t>
            </w:r>
            <w:r w:rsidRPr="00146295">
              <w:rPr>
                <w:rFonts w:cs="Calibri"/>
                <w:b/>
                <w:bCs/>
                <w:sz w:val="22"/>
                <w:szCs w:val="22"/>
              </w:rPr>
              <w:t xml:space="preserve"> s čipem</w:t>
            </w:r>
            <w:r w:rsidRPr="004C518A">
              <w:rPr>
                <w:rFonts w:cs="Calibri"/>
                <w:sz w:val="22"/>
                <w:szCs w:val="22"/>
              </w:rPr>
              <w:t xml:space="preserve"> </w:t>
            </w:r>
          </w:p>
        </w:tc>
        <w:tc>
          <w:tcPr>
            <w:tcW w:w="2604" w:type="pct"/>
          </w:tcPr>
          <w:p w14:paraId="154EDAF4" w14:textId="742AB330" w:rsidR="004F419D" w:rsidRPr="003E4F44" w:rsidRDefault="004F419D" w:rsidP="004C518A">
            <w:pPr>
              <w:jc w:val="center"/>
              <w:rPr>
                <w:rFonts w:cs="Calibri"/>
              </w:rPr>
            </w:pPr>
            <w:r>
              <w:rPr>
                <w:rFonts w:cs="Calibri"/>
              </w:rPr>
              <w:t>Jméno a příjmení</w:t>
            </w:r>
            <w:r w:rsidR="008C1807">
              <w:rPr>
                <w:rFonts w:cs="Calibri"/>
              </w:rPr>
              <w:t xml:space="preserve"> (</w:t>
            </w:r>
            <w:r w:rsidR="008C1807" w:rsidRPr="004C518A">
              <w:rPr>
                <w:rFonts w:cs="Calibri"/>
                <w:sz w:val="22"/>
                <w:szCs w:val="22"/>
              </w:rPr>
              <w:t>vztah k dítěti)</w:t>
            </w:r>
          </w:p>
        </w:tc>
        <w:tc>
          <w:tcPr>
            <w:tcW w:w="1501" w:type="pct"/>
          </w:tcPr>
          <w:p w14:paraId="0D3272D3" w14:textId="402971E8" w:rsidR="004F419D" w:rsidRPr="003E4F44" w:rsidRDefault="004F419D" w:rsidP="00EB7576">
            <w:pPr>
              <w:jc w:val="center"/>
              <w:rPr>
                <w:rFonts w:cs="Calibri"/>
              </w:rPr>
            </w:pPr>
            <w:r>
              <w:rPr>
                <w:rFonts w:cs="Calibri"/>
              </w:rPr>
              <w:t>telefon</w:t>
            </w:r>
          </w:p>
        </w:tc>
      </w:tr>
      <w:tr w:rsidR="004F419D" w:rsidRPr="003E4F44" w14:paraId="18A1D6E6" w14:textId="77777777" w:rsidTr="00242A52">
        <w:trPr>
          <w:trHeight w:val="478"/>
        </w:trPr>
        <w:tc>
          <w:tcPr>
            <w:tcW w:w="896" w:type="pct"/>
          </w:tcPr>
          <w:p w14:paraId="35EF3D3E" w14:textId="74F5B81A" w:rsidR="004F419D" w:rsidRPr="003E4F44" w:rsidRDefault="004F419D" w:rsidP="008C1807">
            <w:pPr>
              <w:rPr>
                <w:rFonts w:cs="Calibri"/>
              </w:rPr>
            </w:pPr>
            <w:r>
              <w:rPr>
                <w:rFonts w:cs="Calibri"/>
              </w:rPr>
              <w:t xml:space="preserve">Čip </w:t>
            </w:r>
          </w:p>
        </w:tc>
        <w:tc>
          <w:tcPr>
            <w:tcW w:w="2604" w:type="pct"/>
          </w:tcPr>
          <w:p w14:paraId="360D3144" w14:textId="77777777" w:rsidR="004F419D" w:rsidRPr="003E4F44" w:rsidRDefault="004F419D" w:rsidP="00EB7576">
            <w:pPr>
              <w:jc w:val="both"/>
              <w:rPr>
                <w:rFonts w:cs="Calibri"/>
              </w:rPr>
            </w:pPr>
          </w:p>
        </w:tc>
        <w:tc>
          <w:tcPr>
            <w:tcW w:w="1501" w:type="pct"/>
          </w:tcPr>
          <w:p w14:paraId="3327CAF5" w14:textId="77777777" w:rsidR="004F419D" w:rsidRPr="003E4F44" w:rsidRDefault="004F419D" w:rsidP="00EB7576">
            <w:pPr>
              <w:jc w:val="center"/>
              <w:rPr>
                <w:rFonts w:cs="Calibri"/>
              </w:rPr>
            </w:pPr>
          </w:p>
        </w:tc>
      </w:tr>
      <w:tr w:rsidR="004F419D" w:rsidRPr="003E4F44" w14:paraId="43E6AC7B" w14:textId="77777777" w:rsidTr="00242A52">
        <w:trPr>
          <w:trHeight w:val="478"/>
        </w:trPr>
        <w:tc>
          <w:tcPr>
            <w:tcW w:w="896" w:type="pct"/>
          </w:tcPr>
          <w:p w14:paraId="13BDEA62" w14:textId="11A4AAB2" w:rsidR="004F419D" w:rsidRPr="003E4F44" w:rsidRDefault="004F419D" w:rsidP="008C1807">
            <w:pPr>
              <w:rPr>
                <w:rFonts w:cs="Calibri"/>
              </w:rPr>
            </w:pPr>
            <w:r>
              <w:rPr>
                <w:rFonts w:cs="Calibri"/>
              </w:rPr>
              <w:t xml:space="preserve">Čip </w:t>
            </w:r>
          </w:p>
        </w:tc>
        <w:tc>
          <w:tcPr>
            <w:tcW w:w="2604" w:type="pct"/>
          </w:tcPr>
          <w:p w14:paraId="77D5673F" w14:textId="77777777" w:rsidR="004F419D" w:rsidRPr="003E4F44" w:rsidRDefault="004F419D" w:rsidP="00EB7576">
            <w:pPr>
              <w:jc w:val="both"/>
              <w:rPr>
                <w:rFonts w:cs="Calibri"/>
              </w:rPr>
            </w:pPr>
          </w:p>
        </w:tc>
        <w:tc>
          <w:tcPr>
            <w:tcW w:w="1501" w:type="pct"/>
          </w:tcPr>
          <w:p w14:paraId="50E6DE30" w14:textId="77777777" w:rsidR="004F419D" w:rsidRPr="003E4F44" w:rsidRDefault="004F419D" w:rsidP="00EB7576">
            <w:pPr>
              <w:jc w:val="center"/>
              <w:rPr>
                <w:rFonts w:cs="Calibri"/>
              </w:rPr>
            </w:pPr>
          </w:p>
        </w:tc>
      </w:tr>
      <w:tr w:rsidR="004F419D" w:rsidRPr="003E4F44" w14:paraId="2D28C30C" w14:textId="77777777" w:rsidTr="00242A52">
        <w:trPr>
          <w:trHeight w:val="478"/>
        </w:trPr>
        <w:tc>
          <w:tcPr>
            <w:tcW w:w="896" w:type="pct"/>
          </w:tcPr>
          <w:p w14:paraId="0373CABF" w14:textId="75351BD8" w:rsidR="004F419D" w:rsidRPr="003E4F44" w:rsidRDefault="004F419D" w:rsidP="008C1807">
            <w:pPr>
              <w:rPr>
                <w:rFonts w:cs="Calibri"/>
              </w:rPr>
            </w:pPr>
            <w:r>
              <w:rPr>
                <w:rFonts w:cs="Calibri"/>
              </w:rPr>
              <w:t>Čip</w:t>
            </w:r>
          </w:p>
        </w:tc>
        <w:tc>
          <w:tcPr>
            <w:tcW w:w="2604" w:type="pct"/>
          </w:tcPr>
          <w:p w14:paraId="0C35AF9F" w14:textId="77777777" w:rsidR="004F419D" w:rsidRPr="003E4F44" w:rsidRDefault="004F419D" w:rsidP="00EB7576">
            <w:pPr>
              <w:jc w:val="both"/>
              <w:rPr>
                <w:rFonts w:cs="Calibri"/>
              </w:rPr>
            </w:pPr>
          </w:p>
        </w:tc>
        <w:tc>
          <w:tcPr>
            <w:tcW w:w="1501" w:type="pct"/>
          </w:tcPr>
          <w:p w14:paraId="029F1D04" w14:textId="77777777" w:rsidR="004F419D" w:rsidRPr="003E4F44" w:rsidRDefault="004F419D" w:rsidP="00EB7576">
            <w:pPr>
              <w:jc w:val="both"/>
              <w:rPr>
                <w:rFonts w:cs="Calibri"/>
              </w:rPr>
            </w:pPr>
          </w:p>
        </w:tc>
      </w:tr>
    </w:tbl>
    <w:p w14:paraId="7FF97A9D" w14:textId="77777777" w:rsidR="008C1807" w:rsidRDefault="008C1807" w:rsidP="00F104BB">
      <w:pPr>
        <w:tabs>
          <w:tab w:val="left" w:pos="3060"/>
          <w:tab w:val="left" w:pos="5400"/>
          <w:tab w:val="left" w:pos="7560"/>
        </w:tabs>
        <w:jc w:val="both"/>
        <w:rPr>
          <w:rFonts w:cs="Calibri"/>
        </w:rPr>
      </w:pPr>
    </w:p>
    <w:p w14:paraId="7E56F5D9" w14:textId="60E73F86" w:rsidR="00620FBF" w:rsidRPr="008C1807" w:rsidRDefault="008C1807" w:rsidP="008C1807">
      <w:pPr>
        <w:tabs>
          <w:tab w:val="left" w:pos="3060"/>
          <w:tab w:val="left" w:pos="5400"/>
          <w:tab w:val="left" w:pos="7560"/>
        </w:tabs>
        <w:jc w:val="both"/>
        <w:rPr>
          <w:rFonts w:cs="Calibri"/>
        </w:rPr>
      </w:pPr>
      <w:r w:rsidRPr="008C1807">
        <w:rPr>
          <w:rFonts w:cs="Calibri"/>
          <w:b/>
        </w:rPr>
        <w:t xml:space="preserve">Objednávám …… kusů čipů pro vyzvedávání mého dítěte ze </w:t>
      </w:r>
      <w:proofErr w:type="spellStart"/>
      <w:r w:rsidRPr="008C1807">
        <w:rPr>
          <w:rFonts w:cs="Calibri"/>
          <w:b/>
        </w:rPr>
        <w:t>šd</w:t>
      </w:r>
      <w:proofErr w:type="spellEnd"/>
      <w:r w:rsidRPr="008C1807">
        <w:rPr>
          <w:rFonts w:cs="Calibri"/>
          <w:b/>
        </w:rPr>
        <w:t>.</w:t>
      </w:r>
      <w:r>
        <w:rPr>
          <w:rFonts w:cs="Calibri"/>
        </w:rPr>
        <w:t xml:space="preserve"> </w:t>
      </w:r>
      <w:r w:rsidR="00620FBF" w:rsidRPr="00620FBF">
        <w:rPr>
          <w:rFonts w:cs="Calibri"/>
          <w:b/>
          <w:sz w:val="22"/>
          <w:szCs w:val="22"/>
        </w:rPr>
        <w:t>Vámi objednaný počet čipů je závazný. Každý čip je za 100,- Kč.</w:t>
      </w:r>
      <w:r w:rsidR="00620FBF" w:rsidRPr="00620FBF">
        <w:rPr>
          <w:rFonts w:cs="Calibri"/>
          <w:bCs/>
          <w:sz w:val="22"/>
          <w:szCs w:val="22"/>
        </w:rPr>
        <w:t xml:space="preserve"> </w:t>
      </w:r>
      <w:r w:rsidR="00620FBF" w:rsidRPr="00620FBF">
        <w:rPr>
          <w:rFonts w:cs="Calibri"/>
          <w:b/>
          <w:sz w:val="22"/>
          <w:szCs w:val="22"/>
        </w:rPr>
        <w:t>Čipy budou připraveny k od</w:t>
      </w:r>
      <w:r w:rsidR="00E939A5">
        <w:rPr>
          <w:rFonts w:cs="Calibri"/>
          <w:b/>
          <w:sz w:val="22"/>
          <w:szCs w:val="22"/>
        </w:rPr>
        <w:t>běru v družině k určenému datu s předávacím protokolem.</w:t>
      </w:r>
    </w:p>
    <w:p w14:paraId="170F7966" w14:textId="77777777" w:rsidR="00467257" w:rsidRDefault="00467257" w:rsidP="00620FBF">
      <w:pPr>
        <w:jc w:val="center"/>
        <w:rPr>
          <w:rFonts w:cs="Calibri"/>
          <w:bCs/>
          <w:sz w:val="22"/>
          <w:szCs w:val="22"/>
        </w:rPr>
      </w:pPr>
    </w:p>
    <w:p w14:paraId="7B6E17C9" w14:textId="4A3DA43F" w:rsidR="00F104BB" w:rsidRPr="00620FBF" w:rsidRDefault="00620FBF" w:rsidP="00620FBF">
      <w:pPr>
        <w:rPr>
          <w:rFonts w:cs="Calibri"/>
          <w:b/>
          <w:sz w:val="22"/>
          <w:szCs w:val="22"/>
        </w:rPr>
      </w:pPr>
      <w:r w:rsidRPr="00620FBF">
        <w:rPr>
          <w:rFonts w:cs="Calibri"/>
          <w:bCs/>
          <w:sz w:val="22"/>
          <w:szCs w:val="22"/>
        </w:rPr>
        <w:t xml:space="preserve">Prohlašujete, </w:t>
      </w:r>
      <w:r w:rsidR="008C1807">
        <w:rPr>
          <w:rFonts w:cs="Calibri"/>
          <w:bCs/>
          <w:sz w:val="22"/>
          <w:szCs w:val="22"/>
        </w:rPr>
        <w:t xml:space="preserve">svým podpisem, </w:t>
      </w:r>
      <w:r w:rsidRPr="00620FBF">
        <w:rPr>
          <w:rFonts w:cs="Calibri"/>
          <w:bCs/>
          <w:sz w:val="22"/>
          <w:szCs w:val="22"/>
        </w:rPr>
        <w:t>že zmocněnec je způsobilý k převzetí a doprovodu Vašeho dítěte ze školní družiny</w:t>
      </w:r>
      <w:r w:rsidR="00E939A5">
        <w:rPr>
          <w:rFonts w:cs="Calibri"/>
          <w:bCs/>
          <w:sz w:val="22"/>
          <w:szCs w:val="22"/>
        </w:rPr>
        <w:t xml:space="preserve"> (</w:t>
      </w:r>
      <w:proofErr w:type="spellStart"/>
      <w:r w:rsidR="00E939A5">
        <w:rPr>
          <w:rFonts w:cs="Calibri"/>
          <w:bCs/>
          <w:sz w:val="22"/>
          <w:szCs w:val="22"/>
        </w:rPr>
        <w:t>šd</w:t>
      </w:r>
      <w:proofErr w:type="spellEnd"/>
      <w:r w:rsidR="00E939A5">
        <w:rPr>
          <w:rFonts w:cs="Calibri"/>
          <w:bCs/>
          <w:sz w:val="22"/>
          <w:szCs w:val="22"/>
        </w:rPr>
        <w:t>)</w:t>
      </w:r>
      <w:r w:rsidRPr="00620FBF">
        <w:rPr>
          <w:rFonts w:cs="Calibri"/>
          <w:bCs/>
          <w:sz w:val="22"/>
          <w:szCs w:val="22"/>
        </w:rPr>
        <w:t xml:space="preserve">. Zmocněnec je poučen o dalších povinnostech spojených s vyzvednutím dítěte ze </w:t>
      </w:r>
      <w:proofErr w:type="spellStart"/>
      <w:r w:rsidR="00E939A5">
        <w:rPr>
          <w:rFonts w:cs="Calibri"/>
          <w:bCs/>
          <w:sz w:val="22"/>
          <w:szCs w:val="22"/>
        </w:rPr>
        <w:t>šd</w:t>
      </w:r>
      <w:proofErr w:type="spellEnd"/>
      <w:r w:rsidRPr="00620FBF">
        <w:rPr>
          <w:rFonts w:cs="Calibri"/>
          <w:bCs/>
          <w:sz w:val="22"/>
          <w:szCs w:val="22"/>
        </w:rPr>
        <w:t>, stejně tak i o povinnosti respektovat Vnitřní řád školní družiny.</w:t>
      </w:r>
    </w:p>
    <w:p w14:paraId="49936BC3" w14:textId="44EF9DA2" w:rsidR="00A0559C" w:rsidRPr="00E939A5" w:rsidRDefault="00620FBF" w:rsidP="00F104BB">
      <w:pPr>
        <w:jc w:val="both"/>
        <w:rPr>
          <w:rFonts w:cs="Calibri"/>
          <w:bCs/>
          <w:sz w:val="20"/>
          <w:szCs w:val="20"/>
        </w:rPr>
      </w:pPr>
      <w:r w:rsidRPr="00620FBF">
        <w:rPr>
          <w:rFonts w:cs="Calibri"/>
          <w:b/>
          <w:bCs/>
          <w:sz w:val="20"/>
          <w:szCs w:val="20"/>
        </w:rPr>
        <w:t xml:space="preserve">V případě vyzvedávání dítěte sourozencem: </w:t>
      </w:r>
      <w:r w:rsidRPr="00E939A5">
        <w:rPr>
          <w:rFonts w:cs="Calibri"/>
          <w:bCs/>
          <w:sz w:val="20"/>
          <w:szCs w:val="20"/>
        </w:rPr>
        <w:t>Rodiče prohlašují, že právní úkon, jímž nezletilého pověřují, je přiměřený jeho intelektuální a mravní vyspělosti. Od převzetí dítěte nezletilou osobou přebírají za své dítě veškerou zodpovědnost oni. Odebrání zmocnění nebo zmocnění další osoby lze pouze písemně.</w:t>
      </w:r>
    </w:p>
    <w:p w14:paraId="5CEB424E" w14:textId="77777777" w:rsidR="00620FBF" w:rsidRDefault="00620FBF" w:rsidP="00F104BB">
      <w:pPr>
        <w:jc w:val="both"/>
        <w:rPr>
          <w:rFonts w:cs="Calibri"/>
          <w:b/>
          <w:bCs/>
          <w:sz w:val="20"/>
          <w:szCs w:val="20"/>
        </w:rPr>
      </w:pPr>
    </w:p>
    <w:p w14:paraId="468A835C" w14:textId="690002AF" w:rsidR="00CB5399" w:rsidRDefault="00CB5399" w:rsidP="00F104BB">
      <w:pPr>
        <w:jc w:val="both"/>
        <w:rPr>
          <w:rFonts w:cs="Calibri"/>
          <w:b/>
        </w:rPr>
      </w:pPr>
      <w:r w:rsidRPr="00A0559C">
        <w:rPr>
          <w:rFonts w:cs="Calibri"/>
          <w:b/>
          <w:bCs/>
        </w:rPr>
        <w:t>Sourozenec</w:t>
      </w:r>
      <w:r w:rsidR="00231F23">
        <w:rPr>
          <w:rFonts w:cs="Calibri"/>
          <w:b/>
          <w:bCs/>
        </w:rPr>
        <w:t xml:space="preserve"> </w:t>
      </w:r>
      <w:r w:rsidR="00620FBF">
        <w:rPr>
          <w:rFonts w:cs="Calibri"/>
          <w:b/>
          <w:bCs/>
        </w:rPr>
        <w:t xml:space="preserve">     </w:t>
      </w:r>
      <w:r w:rsidRPr="00A0559C">
        <w:rPr>
          <w:rFonts w:cs="Calibri"/>
          <w:bCs/>
        </w:rPr>
        <w:t>ANO x NE</w:t>
      </w:r>
      <w:r w:rsidR="00146295">
        <w:rPr>
          <w:rFonts w:cs="Calibri"/>
          <w:bCs/>
        </w:rPr>
        <w:t xml:space="preserve"> </w:t>
      </w:r>
      <w:r w:rsidR="00146295">
        <w:rPr>
          <w:rFonts w:cs="Calibri"/>
          <w:bCs/>
        </w:rPr>
        <w:tab/>
      </w:r>
      <w:r w:rsidR="00146295" w:rsidRPr="00146295">
        <w:rPr>
          <w:rFonts w:cs="Calibri"/>
          <w:b/>
        </w:rPr>
        <w:t>třída:</w:t>
      </w:r>
    </w:p>
    <w:p w14:paraId="3C508BF9" w14:textId="72FB1375" w:rsidR="009B387A" w:rsidRPr="00E939A5" w:rsidRDefault="009B387A" w:rsidP="009B387A">
      <w:pPr>
        <w:jc w:val="both"/>
        <w:rPr>
          <w:rFonts w:cs="Calibri"/>
          <w:b/>
          <w:sz w:val="22"/>
          <w:szCs w:val="22"/>
        </w:rPr>
      </w:pPr>
      <w:r w:rsidRPr="00E939A5">
        <w:rPr>
          <w:rFonts w:cs="Calibri"/>
          <w:b/>
          <w:sz w:val="22"/>
          <w:szCs w:val="22"/>
          <w:u w:val="single"/>
        </w:rPr>
        <w:t>Upozornění rodičům</w:t>
      </w:r>
      <w:r w:rsidR="00E939A5" w:rsidRPr="00E939A5">
        <w:rPr>
          <w:rFonts w:cs="Calibri"/>
          <w:b/>
          <w:sz w:val="22"/>
          <w:szCs w:val="22"/>
        </w:rPr>
        <w:t xml:space="preserve">: </w:t>
      </w:r>
      <w:r w:rsidRPr="00E939A5">
        <w:rPr>
          <w:rFonts w:cs="Calibri"/>
          <w:b/>
          <w:sz w:val="22"/>
          <w:szCs w:val="22"/>
        </w:rPr>
        <w:t xml:space="preserve">dítě, které odchází ze </w:t>
      </w:r>
      <w:proofErr w:type="spellStart"/>
      <w:r w:rsidR="00E939A5" w:rsidRPr="00E939A5">
        <w:rPr>
          <w:rFonts w:cs="Calibri"/>
          <w:b/>
          <w:sz w:val="22"/>
          <w:szCs w:val="22"/>
        </w:rPr>
        <w:t>šd</w:t>
      </w:r>
      <w:proofErr w:type="spellEnd"/>
      <w:r w:rsidRPr="00E939A5">
        <w:rPr>
          <w:rFonts w:cs="Calibri"/>
          <w:b/>
          <w:sz w:val="22"/>
          <w:szCs w:val="22"/>
        </w:rPr>
        <w:t xml:space="preserve"> samo</w:t>
      </w:r>
      <w:r w:rsidR="00242A52">
        <w:rPr>
          <w:rFonts w:cs="Calibri"/>
          <w:b/>
          <w:sz w:val="22"/>
          <w:szCs w:val="22"/>
        </w:rPr>
        <w:t>,</w:t>
      </w:r>
      <w:r w:rsidRPr="00E939A5">
        <w:rPr>
          <w:rFonts w:cs="Calibri"/>
          <w:b/>
          <w:sz w:val="22"/>
          <w:szCs w:val="22"/>
        </w:rPr>
        <w:t xml:space="preserve"> nebo</w:t>
      </w:r>
      <w:r w:rsidR="00E939A5" w:rsidRPr="00E939A5">
        <w:rPr>
          <w:rFonts w:cs="Calibri"/>
          <w:b/>
          <w:sz w:val="22"/>
          <w:szCs w:val="22"/>
        </w:rPr>
        <w:t xml:space="preserve"> má-li být</w:t>
      </w:r>
      <w:r w:rsidRPr="00E939A5">
        <w:rPr>
          <w:rFonts w:cs="Calibri"/>
          <w:b/>
          <w:sz w:val="22"/>
          <w:szCs w:val="22"/>
        </w:rPr>
        <w:t xml:space="preserve"> uvolněno dříve než v hodinu uvedenou v přihlášce,</w:t>
      </w:r>
      <w:r w:rsidR="00E939A5" w:rsidRPr="00E939A5">
        <w:rPr>
          <w:rFonts w:cs="Calibri"/>
          <w:b/>
          <w:sz w:val="22"/>
          <w:szCs w:val="22"/>
        </w:rPr>
        <w:t xml:space="preserve"> nastaví</w:t>
      </w:r>
      <w:r w:rsidRPr="00E939A5">
        <w:rPr>
          <w:rFonts w:cs="Calibri"/>
          <w:b/>
          <w:sz w:val="22"/>
          <w:szCs w:val="22"/>
        </w:rPr>
        <w:t xml:space="preserve"> rodič </w:t>
      </w:r>
      <w:r w:rsidR="00E939A5" w:rsidRPr="00E939A5">
        <w:rPr>
          <w:rFonts w:cs="Calibri"/>
          <w:b/>
          <w:sz w:val="22"/>
          <w:szCs w:val="22"/>
        </w:rPr>
        <w:t xml:space="preserve">samostatný odchod </w:t>
      </w:r>
      <w:r w:rsidRPr="00E939A5">
        <w:rPr>
          <w:rFonts w:cs="Calibri"/>
          <w:b/>
          <w:sz w:val="22"/>
          <w:szCs w:val="22"/>
        </w:rPr>
        <w:t xml:space="preserve">v systému </w:t>
      </w:r>
      <w:proofErr w:type="spellStart"/>
      <w:r w:rsidRPr="00E939A5">
        <w:rPr>
          <w:rFonts w:cs="Calibri"/>
          <w:b/>
          <w:sz w:val="22"/>
          <w:szCs w:val="22"/>
        </w:rPr>
        <w:t>Bellhop</w:t>
      </w:r>
      <w:proofErr w:type="spellEnd"/>
      <w:r w:rsidRPr="00E939A5">
        <w:rPr>
          <w:rFonts w:cs="Calibri"/>
          <w:b/>
          <w:sz w:val="22"/>
          <w:szCs w:val="22"/>
        </w:rPr>
        <w:t xml:space="preserve"> do 8 hodin toho dne</w:t>
      </w:r>
      <w:r w:rsidR="0075101E">
        <w:rPr>
          <w:rFonts w:cs="Calibri"/>
          <w:b/>
          <w:sz w:val="22"/>
          <w:szCs w:val="22"/>
        </w:rPr>
        <w:t>,</w:t>
      </w:r>
      <w:r w:rsidRPr="00E939A5">
        <w:rPr>
          <w:rFonts w:cs="Calibri"/>
          <w:b/>
          <w:sz w:val="22"/>
          <w:szCs w:val="22"/>
        </w:rPr>
        <w:t xml:space="preserve"> nebo</w:t>
      </w:r>
      <w:r w:rsidR="00E939A5" w:rsidRPr="00E939A5">
        <w:rPr>
          <w:rFonts w:cs="Calibri"/>
          <w:b/>
          <w:sz w:val="22"/>
          <w:szCs w:val="22"/>
        </w:rPr>
        <w:t xml:space="preserve"> použije u</w:t>
      </w:r>
      <w:r w:rsidRPr="00E939A5">
        <w:rPr>
          <w:rFonts w:cs="Calibri"/>
          <w:b/>
          <w:sz w:val="22"/>
          <w:szCs w:val="22"/>
        </w:rPr>
        <w:t xml:space="preserve">volňovací list </w:t>
      </w:r>
      <w:r w:rsidR="00E939A5" w:rsidRPr="00E939A5">
        <w:rPr>
          <w:rFonts w:cs="Calibri"/>
          <w:b/>
          <w:sz w:val="22"/>
          <w:szCs w:val="22"/>
        </w:rPr>
        <w:t xml:space="preserve">ze </w:t>
      </w:r>
      <w:proofErr w:type="spellStart"/>
      <w:r w:rsidR="00E939A5" w:rsidRPr="00E939A5">
        <w:rPr>
          <w:rFonts w:cs="Calibri"/>
          <w:b/>
          <w:sz w:val="22"/>
          <w:szCs w:val="22"/>
        </w:rPr>
        <w:t>šd</w:t>
      </w:r>
      <w:proofErr w:type="spellEnd"/>
      <w:r w:rsidR="00E939A5" w:rsidRPr="00E939A5">
        <w:rPr>
          <w:rFonts w:cs="Calibri"/>
          <w:b/>
          <w:sz w:val="22"/>
          <w:szCs w:val="22"/>
        </w:rPr>
        <w:t>.</w:t>
      </w:r>
    </w:p>
    <w:p w14:paraId="7916A4DF" w14:textId="77777777" w:rsidR="009B387A" w:rsidRPr="00E939A5" w:rsidRDefault="009B387A" w:rsidP="009B387A">
      <w:pPr>
        <w:jc w:val="both"/>
        <w:rPr>
          <w:rFonts w:cs="Calibri"/>
          <w:sz w:val="22"/>
          <w:szCs w:val="22"/>
        </w:rPr>
      </w:pPr>
      <w:r w:rsidRPr="00E939A5">
        <w:rPr>
          <w:rFonts w:cs="Calibri"/>
          <w:sz w:val="22"/>
          <w:szCs w:val="22"/>
        </w:rPr>
        <w:t>Písemné pověření je třeba také při vyzvednutí dítěte osobou, která není uvedena v přihlášce.</w:t>
      </w:r>
    </w:p>
    <w:p w14:paraId="3AA3E337" w14:textId="77777777" w:rsidR="009B387A" w:rsidRPr="00146295" w:rsidRDefault="009B387A" w:rsidP="00F104BB">
      <w:pPr>
        <w:jc w:val="both"/>
        <w:rPr>
          <w:rFonts w:cs="Calibri"/>
          <w:b/>
          <w:bCs/>
        </w:rPr>
      </w:pPr>
    </w:p>
    <w:p w14:paraId="114FD178" w14:textId="77777777" w:rsidR="008C3B04" w:rsidRDefault="008C3B04" w:rsidP="00F104BB">
      <w:pPr>
        <w:tabs>
          <w:tab w:val="left" w:leader="dot" w:pos="8820"/>
        </w:tabs>
        <w:jc w:val="both"/>
        <w:rPr>
          <w:rFonts w:cs="Calibri"/>
          <w:b/>
          <w:bCs/>
          <w:sz w:val="20"/>
          <w:szCs w:val="20"/>
        </w:rPr>
      </w:pPr>
    </w:p>
    <w:p w14:paraId="764F99E8" w14:textId="7C5B3000" w:rsidR="008C3B04" w:rsidRDefault="008C3B04" w:rsidP="00F104BB">
      <w:pPr>
        <w:tabs>
          <w:tab w:val="left" w:leader="dot" w:pos="8820"/>
        </w:tabs>
        <w:jc w:val="both"/>
        <w:rPr>
          <w:rFonts w:cs="Calibri"/>
          <w:b/>
          <w:bCs/>
          <w:sz w:val="20"/>
          <w:szCs w:val="20"/>
        </w:rPr>
      </w:pPr>
    </w:p>
    <w:p w14:paraId="514D5AC6" w14:textId="1FA031A0" w:rsidR="00B7188B" w:rsidRDefault="00B7188B" w:rsidP="00F104BB">
      <w:pPr>
        <w:tabs>
          <w:tab w:val="left" w:leader="dot" w:pos="8820"/>
        </w:tabs>
        <w:jc w:val="both"/>
        <w:rPr>
          <w:rFonts w:cs="Calibri"/>
          <w:b/>
          <w:bCs/>
          <w:sz w:val="20"/>
          <w:szCs w:val="20"/>
        </w:rPr>
      </w:pPr>
    </w:p>
    <w:p w14:paraId="5F9C9CD7" w14:textId="77777777" w:rsidR="00B7188B" w:rsidRDefault="00B7188B" w:rsidP="00F104BB">
      <w:pPr>
        <w:tabs>
          <w:tab w:val="left" w:leader="dot" w:pos="8820"/>
        </w:tabs>
        <w:jc w:val="both"/>
        <w:rPr>
          <w:rFonts w:cs="Calibri"/>
          <w:b/>
          <w:bCs/>
          <w:sz w:val="20"/>
          <w:szCs w:val="20"/>
        </w:rPr>
      </w:pPr>
    </w:p>
    <w:p w14:paraId="718F0F5E" w14:textId="1639DC85" w:rsidR="00F104BB" w:rsidRDefault="00F817DF" w:rsidP="00620FBF">
      <w:pPr>
        <w:tabs>
          <w:tab w:val="left" w:leader="dot" w:pos="8820"/>
        </w:tabs>
        <w:jc w:val="center"/>
        <w:rPr>
          <w:rFonts w:cs="Calibri"/>
          <w:b/>
          <w:bCs/>
          <w:u w:val="single"/>
        </w:rPr>
      </w:pPr>
      <w:r w:rsidRPr="009B387A">
        <w:rPr>
          <w:rFonts w:cs="Calibri"/>
          <w:b/>
          <w:bCs/>
          <w:u w:val="single"/>
        </w:rPr>
        <w:t>TRVALÉ ODCHODY DÍTĚTE ZE ŠD</w:t>
      </w:r>
    </w:p>
    <w:p w14:paraId="44CD89D2" w14:textId="77777777" w:rsidR="00B7188B" w:rsidRPr="009B387A" w:rsidRDefault="00B7188B" w:rsidP="00620FBF">
      <w:pPr>
        <w:tabs>
          <w:tab w:val="left" w:leader="dot" w:pos="8820"/>
        </w:tabs>
        <w:jc w:val="center"/>
        <w:rPr>
          <w:rFonts w:cs="Calibri"/>
          <w:b/>
          <w:bCs/>
          <w:u w:val="single"/>
        </w:rPr>
      </w:pPr>
    </w:p>
    <w:p w14:paraId="01F2CF62" w14:textId="77777777" w:rsidR="00232956" w:rsidRPr="00232956" w:rsidRDefault="00232956" w:rsidP="00F104BB">
      <w:pPr>
        <w:jc w:val="both"/>
        <w:rPr>
          <w:rFonts w:cs="Calibri"/>
          <w:bCs/>
          <w:sz w:val="20"/>
          <w:szCs w:val="20"/>
        </w:rPr>
      </w:pPr>
    </w:p>
    <w:tbl>
      <w:tblPr>
        <w:tblStyle w:val="Mkatabulky"/>
        <w:tblW w:w="10587" w:type="dxa"/>
        <w:tblLayout w:type="fixed"/>
        <w:tblLook w:val="04A0" w:firstRow="1" w:lastRow="0" w:firstColumn="1" w:lastColumn="0" w:noHBand="0" w:noVBand="1"/>
      </w:tblPr>
      <w:tblGrid>
        <w:gridCol w:w="1101"/>
        <w:gridCol w:w="821"/>
        <w:gridCol w:w="1117"/>
        <w:gridCol w:w="1038"/>
        <w:gridCol w:w="1480"/>
        <w:gridCol w:w="1815"/>
        <w:gridCol w:w="1950"/>
        <w:gridCol w:w="1265"/>
      </w:tblGrid>
      <w:tr w:rsidR="00E814B9" w14:paraId="0D5D8EC0" w14:textId="709D8E94" w:rsidTr="0075101E">
        <w:trPr>
          <w:trHeight w:val="943"/>
        </w:trPr>
        <w:tc>
          <w:tcPr>
            <w:tcW w:w="1101" w:type="dxa"/>
          </w:tcPr>
          <w:p w14:paraId="11D9B6FE" w14:textId="77777777" w:rsidR="00E814B9" w:rsidRDefault="00E814B9" w:rsidP="00467257">
            <w:pPr>
              <w:jc w:val="center"/>
              <w:rPr>
                <w:rFonts w:cs="Calibri"/>
                <w:sz w:val="20"/>
                <w:szCs w:val="20"/>
              </w:rPr>
            </w:pPr>
          </w:p>
        </w:tc>
        <w:tc>
          <w:tcPr>
            <w:tcW w:w="4456" w:type="dxa"/>
            <w:gridSpan w:val="4"/>
            <w:shd w:val="clear" w:color="auto" w:fill="F2F2F2" w:themeFill="background1" w:themeFillShade="F2"/>
            <w:vAlign w:val="center"/>
          </w:tcPr>
          <w:p w14:paraId="2A76675E" w14:textId="3EB80A32" w:rsidR="00E814B9" w:rsidRDefault="00E814B9" w:rsidP="0075101E">
            <w:pPr>
              <w:jc w:val="center"/>
              <w:rPr>
                <w:rFonts w:cs="Calibri"/>
                <w:sz w:val="20"/>
                <w:szCs w:val="20"/>
              </w:rPr>
            </w:pPr>
            <w:r>
              <w:rPr>
                <w:rFonts w:cs="Calibri"/>
                <w:sz w:val="20"/>
                <w:szCs w:val="20"/>
              </w:rPr>
              <w:t>vyplňuje se v září</w:t>
            </w:r>
          </w:p>
        </w:tc>
        <w:tc>
          <w:tcPr>
            <w:tcW w:w="3765" w:type="dxa"/>
            <w:gridSpan w:val="2"/>
            <w:vAlign w:val="center"/>
          </w:tcPr>
          <w:p w14:paraId="53BAD129" w14:textId="77777777" w:rsidR="00E814B9" w:rsidRDefault="00E814B9" w:rsidP="0075101E">
            <w:pPr>
              <w:jc w:val="center"/>
              <w:rPr>
                <w:rFonts w:cs="Calibri"/>
                <w:sz w:val="20"/>
                <w:szCs w:val="20"/>
              </w:rPr>
            </w:pPr>
          </w:p>
          <w:p w14:paraId="1B685A51" w14:textId="787B1A4B" w:rsidR="00E814B9" w:rsidRPr="00467257" w:rsidRDefault="00E814B9" w:rsidP="0075101E">
            <w:pPr>
              <w:jc w:val="center"/>
              <w:rPr>
                <w:rFonts w:cs="Calibri"/>
                <w:b/>
                <w:bCs/>
                <w:sz w:val="20"/>
                <w:szCs w:val="20"/>
              </w:rPr>
            </w:pPr>
            <w:r w:rsidRPr="00EF4970">
              <w:rPr>
                <w:rFonts w:cs="Calibri"/>
                <w:b/>
                <w:bCs/>
                <w:sz w:val="20"/>
                <w:szCs w:val="20"/>
                <w:shd w:val="clear" w:color="auto" w:fill="F2F2F2" w:themeFill="background1" w:themeFillShade="F2"/>
              </w:rPr>
              <w:t xml:space="preserve">na každý den </w:t>
            </w:r>
            <w:r w:rsidR="00B7727F">
              <w:rPr>
                <w:rFonts w:cs="Calibri"/>
                <w:b/>
                <w:bCs/>
                <w:sz w:val="20"/>
                <w:szCs w:val="20"/>
                <w:shd w:val="clear" w:color="auto" w:fill="F2F2F2" w:themeFill="background1" w:themeFillShade="F2"/>
              </w:rPr>
              <w:t xml:space="preserve">vyplňte </w:t>
            </w:r>
            <w:r w:rsidRPr="00EF4970">
              <w:rPr>
                <w:rFonts w:cs="Calibri"/>
                <w:b/>
                <w:bCs/>
                <w:sz w:val="20"/>
                <w:szCs w:val="20"/>
                <w:shd w:val="clear" w:color="auto" w:fill="F2F2F2" w:themeFill="background1" w:themeFillShade="F2"/>
              </w:rPr>
              <w:t>pouze 1 odchod</w:t>
            </w:r>
            <w:r w:rsidR="00B7727F">
              <w:rPr>
                <w:rFonts w:cs="Calibri"/>
                <w:b/>
                <w:bCs/>
                <w:sz w:val="20"/>
                <w:szCs w:val="20"/>
                <w:shd w:val="clear" w:color="auto" w:fill="F2F2F2" w:themeFill="background1" w:themeFillShade="F2"/>
              </w:rPr>
              <w:br/>
            </w:r>
            <w:r w:rsidR="00B7727F" w:rsidRPr="00B7727F">
              <w:rPr>
                <w:rFonts w:cs="Calibri"/>
                <w:bCs/>
                <w:sz w:val="20"/>
                <w:szCs w:val="20"/>
                <w:shd w:val="clear" w:color="auto" w:fill="F2F2F2" w:themeFill="background1" w:themeFillShade="F2"/>
              </w:rPr>
              <w:t>(buď samostatný</w:t>
            </w:r>
            <w:r w:rsidR="00B7727F">
              <w:rPr>
                <w:rFonts w:cs="Calibri"/>
                <w:bCs/>
                <w:sz w:val="20"/>
                <w:szCs w:val="20"/>
                <w:shd w:val="clear" w:color="auto" w:fill="F2F2F2" w:themeFill="background1" w:themeFillShade="F2"/>
              </w:rPr>
              <w:t>,</w:t>
            </w:r>
            <w:r w:rsidR="00B7727F" w:rsidRPr="00B7727F">
              <w:rPr>
                <w:rFonts w:cs="Calibri"/>
                <w:bCs/>
                <w:sz w:val="20"/>
                <w:szCs w:val="20"/>
                <w:shd w:val="clear" w:color="auto" w:fill="F2F2F2" w:themeFill="background1" w:themeFillShade="F2"/>
              </w:rPr>
              <w:t xml:space="preserve"> nebo doprovod)</w:t>
            </w:r>
          </w:p>
        </w:tc>
        <w:tc>
          <w:tcPr>
            <w:tcW w:w="1265" w:type="dxa"/>
            <w:shd w:val="clear" w:color="auto" w:fill="F2F2F2" w:themeFill="background1" w:themeFillShade="F2"/>
            <w:vAlign w:val="center"/>
          </w:tcPr>
          <w:p w14:paraId="5BCCBC52" w14:textId="77777777" w:rsidR="00E814B9" w:rsidRDefault="00E814B9" w:rsidP="0075101E">
            <w:pPr>
              <w:jc w:val="center"/>
              <w:rPr>
                <w:rFonts w:cs="Calibri"/>
                <w:sz w:val="20"/>
                <w:szCs w:val="20"/>
              </w:rPr>
            </w:pPr>
          </w:p>
          <w:p w14:paraId="6773B714" w14:textId="0CE970F9" w:rsidR="00E814B9" w:rsidRPr="00467257" w:rsidRDefault="00E814B9" w:rsidP="0075101E">
            <w:pPr>
              <w:jc w:val="center"/>
              <w:rPr>
                <w:rFonts w:cs="Calibri"/>
                <w:b/>
                <w:bCs/>
                <w:sz w:val="20"/>
                <w:szCs w:val="20"/>
              </w:rPr>
            </w:pPr>
            <w:r w:rsidRPr="00467257">
              <w:rPr>
                <w:rFonts w:cs="Calibri"/>
                <w:b/>
                <w:bCs/>
                <w:sz w:val="20"/>
                <w:szCs w:val="20"/>
              </w:rPr>
              <w:t>datum změny</w:t>
            </w:r>
          </w:p>
        </w:tc>
      </w:tr>
      <w:tr w:rsidR="0075101E" w14:paraId="3B51FE22" w14:textId="5D436915" w:rsidTr="0075101E">
        <w:trPr>
          <w:trHeight w:val="943"/>
        </w:trPr>
        <w:tc>
          <w:tcPr>
            <w:tcW w:w="1101" w:type="dxa"/>
            <w:vAlign w:val="center"/>
          </w:tcPr>
          <w:p w14:paraId="5B0A90FB" w14:textId="77777777" w:rsidR="00242A52" w:rsidRPr="0001128D" w:rsidRDefault="00242A52" w:rsidP="0075101E">
            <w:pPr>
              <w:jc w:val="center"/>
              <w:rPr>
                <w:rFonts w:cs="Calibri"/>
                <w:b/>
                <w:bCs/>
                <w:sz w:val="20"/>
                <w:szCs w:val="20"/>
              </w:rPr>
            </w:pPr>
            <w:r w:rsidRPr="0001128D">
              <w:rPr>
                <w:rFonts w:cs="Calibri"/>
                <w:b/>
                <w:bCs/>
                <w:sz w:val="20"/>
                <w:szCs w:val="20"/>
              </w:rPr>
              <w:t>DEN</w:t>
            </w:r>
          </w:p>
        </w:tc>
        <w:tc>
          <w:tcPr>
            <w:tcW w:w="821" w:type="dxa"/>
            <w:vAlign w:val="center"/>
          </w:tcPr>
          <w:p w14:paraId="6AA7A207" w14:textId="441DD4C9" w:rsidR="00242A52" w:rsidRDefault="00242A52" w:rsidP="0075101E">
            <w:pPr>
              <w:jc w:val="center"/>
              <w:rPr>
                <w:rFonts w:cs="Calibri"/>
                <w:sz w:val="20"/>
                <w:szCs w:val="20"/>
              </w:rPr>
            </w:pPr>
            <w:r>
              <w:rPr>
                <w:rFonts w:cs="Calibri"/>
                <w:b/>
                <w:bCs/>
                <w:sz w:val="20"/>
                <w:szCs w:val="20"/>
              </w:rPr>
              <w:t>ranní</w:t>
            </w:r>
            <w:r>
              <w:rPr>
                <w:rFonts w:cs="Calibri"/>
                <w:sz w:val="20"/>
                <w:szCs w:val="20"/>
              </w:rPr>
              <w:t xml:space="preserve"> </w:t>
            </w:r>
            <w:proofErr w:type="spellStart"/>
            <w:r>
              <w:rPr>
                <w:rFonts w:cs="Calibri"/>
                <w:sz w:val="20"/>
                <w:szCs w:val="20"/>
              </w:rPr>
              <w:t>šd</w:t>
            </w:r>
            <w:proofErr w:type="spellEnd"/>
          </w:p>
          <w:p w14:paraId="2E0CEE02" w14:textId="37E86CED" w:rsidR="00242A52" w:rsidRDefault="00242A52" w:rsidP="0075101E">
            <w:pPr>
              <w:jc w:val="center"/>
              <w:rPr>
                <w:rFonts w:cs="Calibri"/>
                <w:sz w:val="20"/>
                <w:szCs w:val="20"/>
              </w:rPr>
            </w:pPr>
            <w:r>
              <w:rPr>
                <w:rFonts w:cs="Calibri"/>
                <w:sz w:val="20"/>
                <w:szCs w:val="20"/>
              </w:rPr>
              <w:t>ano/ne</w:t>
            </w:r>
          </w:p>
        </w:tc>
        <w:tc>
          <w:tcPr>
            <w:tcW w:w="1117" w:type="dxa"/>
            <w:shd w:val="clear" w:color="auto" w:fill="F2F2F2" w:themeFill="background1" w:themeFillShade="F2"/>
            <w:vAlign w:val="center"/>
          </w:tcPr>
          <w:p w14:paraId="3F68D7BC" w14:textId="209C7A4F" w:rsidR="00242A52" w:rsidRPr="0001128D" w:rsidRDefault="00242A52" w:rsidP="0075101E">
            <w:pPr>
              <w:jc w:val="center"/>
              <w:rPr>
                <w:rFonts w:cs="Calibri"/>
                <w:b/>
                <w:bCs/>
                <w:sz w:val="20"/>
                <w:szCs w:val="20"/>
              </w:rPr>
            </w:pPr>
            <w:r w:rsidRPr="0001128D">
              <w:rPr>
                <w:rFonts w:cs="Calibri"/>
                <w:b/>
                <w:bCs/>
                <w:sz w:val="20"/>
                <w:szCs w:val="20"/>
              </w:rPr>
              <w:t>kroužek</w:t>
            </w:r>
          </w:p>
        </w:tc>
        <w:tc>
          <w:tcPr>
            <w:tcW w:w="1038" w:type="dxa"/>
            <w:shd w:val="clear" w:color="auto" w:fill="F2F2F2" w:themeFill="background1" w:themeFillShade="F2"/>
            <w:vAlign w:val="center"/>
          </w:tcPr>
          <w:p w14:paraId="35676E67" w14:textId="00C2C3F6" w:rsidR="00242A52" w:rsidRDefault="00242A52" w:rsidP="0075101E">
            <w:pPr>
              <w:jc w:val="center"/>
              <w:rPr>
                <w:rFonts w:cs="Calibri"/>
                <w:b/>
                <w:bCs/>
                <w:sz w:val="20"/>
                <w:szCs w:val="20"/>
              </w:rPr>
            </w:pPr>
            <w:r>
              <w:rPr>
                <w:rFonts w:cs="Calibri"/>
                <w:b/>
                <w:bCs/>
                <w:sz w:val="20"/>
                <w:szCs w:val="20"/>
              </w:rPr>
              <w:t>Ča</w:t>
            </w:r>
            <w:r w:rsidRPr="0001128D">
              <w:rPr>
                <w:rFonts w:cs="Calibri"/>
                <w:b/>
                <w:bCs/>
                <w:sz w:val="20"/>
                <w:szCs w:val="20"/>
              </w:rPr>
              <w:t>s</w:t>
            </w:r>
          </w:p>
          <w:p w14:paraId="1F92790D" w14:textId="4C4D1664" w:rsidR="00242A52" w:rsidRDefault="00242A52" w:rsidP="0075101E">
            <w:pPr>
              <w:jc w:val="center"/>
              <w:rPr>
                <w:rFonts w:cs="Calibri"/>
                <w:sz w:val="20"/>
                <w:szCs w:val="20"/>
              </w:rPr>
            </w:pPr>
            <w:r>
              <w:rPr>
                <w:rFonts w:cs="Calibri"/>
                <w:sz w:val="20"/>
                <w:szCs w:val="20"/>
              </w:rPr>
              <w:t>(od-do)</w:t>
            </w:r>
          </w:p>
        </w:tc>
        <w:tc>
          <w:tcPr>
            <w:tcW w:w="1480" w:type="dxa"/>
            <w:shd w:val="clear" w:color="auto" w:fill="F2F2F2" w:themeFill="background1" w:themeFillShade="F2"/>
            <w:vAlign w:val="center"/>
          </w:tcPr>
          <w:p w14:paraId="4C532AE1" w14:textId="3DAA1E68" w:rsidR="00242A52" w:rsidRDefault="00242A52" w:rsidP="0075101E">
            <w:pPr>
              <w:jc w:val="center"/>
              <w:rPr>
                <w:rFonts w:cs="Calibri"/>
                <w:sz w:val="20"/>
                <w:szCs w:val="20"/>
              </w:rPr>
            </w:pPr>
            <w:r w:rsidRPr="0001128D">
              <w:rPr>
                <w:rFonts w:cs="Calibri"/>
                <w:b/>
                <w:bCs/>
                <w:sz w:val="20"/>
                <w:szCs w:val="20"/>
              </w:rPr>
              <w:t>po kroužku odchází</w:t>
            </w:r>
            <w:r w:rsidRPr="00F817DF">
              <w:rPr>
                <w:rFonts w:cs="Calibri"/>
                <w:sz w:val="20"/>
                <w:szCs w:val="20"/>
              </w:rPr>
              <w:t xml:space="preserve"> </w:t>
            </w:r>
            <w:r>
              <w:rPr>
                <w:rFonts w:cs="Calibri"/>
                <w:sz w:val="20"/>
                <w:szCs w:val="20"/>
              </w:rPr>
              <w:t xml:space="preserve">samo </w:t>
            </w:r>
            <w:r w:rsidRPr="00F817DF">
              <w:rPr>
                <w:rFonts w:cs="Calibri"/>
                <w:sz w:val="20"/>
                <w:szCs w:val="20"/>
              </w:rPr>
              <w:t>ano/ne</w:t>
            </w:r>
          </w:p>
          <w:p w14:paraId="284AF480" w14:textId="4814A189" w:rsidR="00242A52" w:rsidRPr="0001128D" w:rsidRDefault="00242A52" w:rsidP="0075101E">
            <w:pPr>
              <w:jc w:val="center"/>
              <w:rPr>
                <w:rFonts w:cs="Calibri"/>
                <w:sz w:val="20"/>
                <w:szCs w:val="20"/>
              </w:rPr>
            </w:pPr>
            <w:r>
              <w:rPr>
                <w:rFonts w:cs="Calibri"/>
                <w:sz w:val="20"/>
                <w:szCs w:val="20"/>
              </w:rPr>
              <w:t>-</w:t>
            </w:r>
            <w:r w:rsidR="00B7727F">
              <w:rPr>
                <w:rFonts w:cs="Calibri"/>
                <w:sz w:val="20"/>
                <w:szCs w:val="20"/>
              </w:rPr>
              <w:t xml:space="preserve"> </w:t>
            </w:r>
            <w:r>
              <w:rPr>
                <w:rFonts w:cs="Calibri"/>
                <w:sz w:val="20"/>
                <w:szCs w:val="20"/>
              </w:rPr>
              <w:t>v</w:t>
            </w:r>
            <w:r w:rsidRPr="00F817DF">
              <w:rPr>
                <w:rFonts w:cs="Calibri"/>
                <w:sz w:val="20"/>
                <w:szCs w:val="20"/>
              </w:rPr>
              <w:t xml:space="preserve">rací se do </w:t>
            </w:r>
            <w:proofErr w:type="spellStart"/>
            <w:r w:rsidRPr="00F817DF">
              <w:rPr>
                <w:rFonts w:cs="Calibri"/>
                <w:sz w:val="20"/>
                <w:szCs w:val="20"/>
              </w:rPr>
              <w:t>šd</w:t>
            </w:r>
            <w:proofErr w:type="spellEnd"/>
          </w:p>
        </w:tc>
        <w:tc>
          <w:tcPr>
            <w:tcW w:w="1815" w:type="dxa"/>
            <w:vAlign w:val="center"/>
          </w:tcPr>
          <w:p w14:paraId="46765C92" w14:textId="4EB946FB" w:rsidR="00242A52" w:rsidRPr="0001128D" w:rsidRDefault="00242A52" w:rsidP="0075101E">
            <w:pPr>
              <w:jc w:val="center"/>
              <w:rPr>
                <w:rFonts w:cs="Calibri"/>
                <w:b/>
                <w:bCs/>
                <w:sz w:val="20"/>
                <w:szCs w:val="20"/>
              </w:rPr>
            </w:pPr>
            <w:r w:rsidRPr="0001128D">
              <w:rPr>
                <w:rFonts w:cs="Calibri"/>
                <w:b/>
                <w:bCs/>
                <w:sz w:val="20"/>
                <w:szCs w:val="20"/>
              </w:rPr>
              <w:t xml:space="preserve">samostatný odchod ze </w:t>
            </w:r>
            <w:proofErr w:type="spellStart"/>
            <w:r w:rsidRPr="0001128D">
              <w:rPr>
                <w:rFonts w:cs="Calibri"/>
                <w:b/>
                <w:bCs/>
                <w:sz w:val="20"/>
                <w:szCs w:val="20"/>
              </w:rPr>
              <w:t>šd</w:t>
            </w:r>
            <w:proofErr w:type="spellEnd"/>
          </w:p>
          <w:p w14:paraId="0C8D4842" w14:textId="1D147843" w:rsidR="00242A52" w:rsidRDefault="00242A52" w:rsidP="0075101E">
            <w:pPr>
              <w:jc w:val="center"/>
              <w:rPr>
                <w:rFonts w:cs="Calibri"/>
                <w:sz w:val="20"/>
                <w:szCs w:val="20"/>
              </w:rPr>
            </w:pPr>
            <w:r>
              <w:rPr>
                <w:rFonts w:cs="Calibri"/>
                <w:sz w:val="20"/>
                <w:szCs w:val="20"/>
              </w:rPr>
              <w:t>(přesný čas)</w:t>
            </w:r>
          </w:p>
        </w:tc>
        <w:tc>
          <w:tcPr>
            <w:tcW w:w="1950" w:type="dxa"/>
            <w:vAlign w:val="center"/>
          </w:tcPr>
          <w:p w14:paraId="39C78280" w14:textId="5AFF52A2" w:rsidR="00242A52" w:rsidRPr="0001128D" w:rsidRDefault="00242A52" w:rsidP="0075101E">
            <w:pPr>
              <w:jc w:val="center"/>
              <w:rPr>
                <w:rFonts w:cs="Calibri"/>
                <w:b/>
                <w:bCs/>
                <w:sz w:val="20"/>
                <w:szCs w:val="20"/>
              </w:rPr>
            </w:pPr>
            <w:r w:rsidRPr="0001128D">
              <w:rPr>
                <w:rFonts w:cs="Calibri"/>
                <w:b/>
                <w:bCs/>
                <w:sz w:val="20"/>
                <w:szCs w:val="20"/>
              </w:rPr>
              <w:t>odchod s doprovodem</w:t>
            </w:r>
          </w:p>
          <w:p w14:paraId="5E92A85E" w14:textId="18257776" w:rsidR="00242A52" w:rsidRDefault="00242A52" w:rsidP="0075101E">
            <w:pPr>
              <w:jc w:val="center"/>
              <w:rPr>
                <w:rFonts w:cs="Calibri"/>
                <w:sz w:val="20"/>
                <w:szCs w:val="20"/>
              </w:rPr>
            </w:pPr>
            <w:r>
              <w:rPr>
                <w:rFonts w:cs="Calibri"/>
                <w:sz w:val="20"/>
                <w:szCs w:val="20"/>
              </w:rPr>
              <w:t>(přibližný čas)</w:t>
            </w:r>
          </w:p>
        </w:tc>
        <w:tc>
          <w:tcPr>
            <w:tcW w:w="1265" w:type="dxa"/>
            <w:shd w:val="clear" w:color="auto" w:fill="F2F2F2" w:themeFill="background1" w:themeFillShade="F2"/>
          </w:tcPr>
          <w:p w14:paraId="7E233D44" w14:textId="77777777" w:rsidR="00242A52" w:rsidRDefault="00242A52" w:rsidP="00CD561C">
            <w:pPr>
              <w:jc w:val="center"/>
              <w:rPr>
                <w:rFonts w:cs="Calibri"/>
                <w:sz w:val="20"/>
                <w:szCs w:val="20"/>
              </w:rPr>
            </w:pPr>
          </w:p>
        </w:tc>
      </w:tr>
      <w:tr w:rsidR="0075101E" w14:paraId="6F685C9E" w14:textId="28F25676" w:rsidTr="0075101E">
        <w:trPr>
          <w:trHeight w:val="943"/>
        </w:trPr>
        <w:tc>
          <w:tcPr>
            <w:tcW w:w="1101" w:type="dxa"/>
            <w:vAlign w:val="center"/>
          </w:tcPr>
          <w:p w14:paraId="538F2BFA" w14:textId="77777777" w:rsidR="00242A52" w:rsidRPr="00CD561C" w:rsidRDefault="00242A52" w:rsidP="0075101E">
            <w:pPr>
              <w:jc w:val="center"/>
              <w:rPr>
                <w:rFonts w:cs="Calibri"/>
                <w:b/>
              </w:rPr>
            </w:pPr>
            <w:r w:rsidRPr="00CD561C">
              <w:rPr>
                <w:rFonts w:cs="Calibri"/>
                <w:b/>
              </w:rPr>
              <w:t>Pondělí</w:t>
            </w:r>
          </w:p>
        </w:tc>
        <w:tc>
          <w:tcPr>
            <w:tcW w:w="821" w:type="dxa"/>
          </w:tcPr>
          <w:p w14:paraId="2884172F" w14:textId="77777777" w:rsidR="00242A52" w:rsidRDefault="00242A52" w:rsidP="00F104BB">
            <w:pPr>
              <w:jc w:val="both"/>
              <w:rPr>
                <w:rFonts w:cs="Calibri"/>
                <w:sz w:val="20"/>
                <w:szCs w:val="20"/>
              </w:rPr>
            </w:pPr>
          </w:p>
        </w:tc>
        <w:tc>
          <w:tcPr>
            <w:tcW w:w="1117" w:type="dxa"/>
            <w:shd w:val="clear" w:color="auto" w:fill="F2F2F2" w:themeFill="background1" w:themeFillShade="F2"/>
          </w:tcPr>
          <w:p w14:paraId="3696F68E" w14:textId="41139D3D" w:rsidR="00242A52" w:rsidRDefault="00242A52" w:rsidP="00F104BB">
            <w:pPr>
              <w:jc w:val="both"/>
              <w:rPr>
                <w:rFonts w:cs="Calibri"/>
                <w:sz w:val="20"/>
                <w:szCs w:val="20"/>
              </w:rPr>
            </w:pPr>
          </w:p>
        </w:tc>
        <w:tc>
          <w:tcPr>
            <w:tcW w:w="1038" w:type="dxa"/>
            <w:shd w:val="clear" w:color="auto" w:fill="F2F2F2" w:themeFill="background1" w:themeFillShade="F2"/>
          </w:tcPr>
          <w:p w14:paraId="54E73114" w14:textId="77777777" w:rsidR="00242A52" w:rsidRDefault="00242A52" w:rsidP="00F104BB">
            <w:pPr>
              <w:jc w:val="both"/>
              <w:rPr>
                <w:rFonts w:cs="Calibri"/>
                <w:sz w:val="20"/>
                <w:szCs w:val="20"/>
              </w:rPr>
            </w:pPr>
          </w:p>
        </w:tc>
        <w:tc>
          <w:tcPr>
            <w:tcW w:w="1480" w:type="dxa"/>
            <w:shd w:val="clear" w:color="auto" w:fill="F2F2F2" w:themeFill="background1" w:themeFillShade="F2"/>
          </w:tcPr>
          <w:p w14:paraId="5EAB8B81" w14:textId="77777777" w:rsidR="00242A52" w:rsidRDefault="00242A52" w:rsidP="00F104BB">
            <w:pPr>
              <w:jc w:val="both"/>
              <w:rPr>
                <w:rFonts w:cs="Calibri"/>
                <w:sz w:val="20"/>
                <w:szCs w:val="20"/>
              </w:rPr>
            </w:pPr>
          </w:p>
        </w:tc>
        <w:tc>
          <w:tcPr>
            <w:tcW w:w="1815" w:type="dxa"/>
          </w:tcPr>
          <w:p w14:paraId="2D45BD27" w14:textId="77777777" w:rsidR="00242A52" w:rsidRDefault="00242A52" w:rsidP="00F104BB">
            <w:pPr>
              <w:jc w:val="both"/>
              <w:rPr>
                <w:rFonts w:cs="Calibri"/>
                <w:sz w:val="20"/>
                <w:szCs w:val="20"/>
              </w:rPr>
            </w:pPr>
          </w:p>
        </w:tc>
        <w:tc>
          <w:tcPr>
            <w:tcW w:w="1950" w:type="dxa"/>
          </w:tcPr>
          <w:p w14:paraId="7613C48D" w14:textId="2319BBC8" w:rsidR="00242A52" w:rsidRDefault="00242A52" w:rsidP="00F104BB">
            <w:pPr>
              <w:jc w:val="both"/>
              <w:rPr>
                <w:rFonts w:cs="Calibri"/>
                <w:sz w:val="20"/>
                <w:szCs w:val="20"/>
              </w:rPr>
            </w:pPr>
          </w:p>
        </w:tc>
        <w:tc>
          <w:tcPr>
            <w:tcW w:w="1265" w:type="dxa"/>
            <w:shd w:val="clear" w:color="auto" w:fill="F2F2F2" w:themeFill="background1" w:themeFillShade="F2"/>
          </w:tcPr>
          <w:p w14:paraId="73EBB0F9" w14:textId="77777777" w:rsidR="00242A52" w:rsidRDefault="00242A52" w:rsidP="00F104BB">
            <w:pPr>
              <w:jc w:val="both"/>
              <w:rPr>
                <w:rFonts w:cs="Calibri"/>
                <w:sz w:val="20"/>
                <w:szCs w:val="20"/>
              </w:rPr>
            </w:pPr>
          </w:p>
        </w:tc>
      </w:tr>
      <w:tr w:rsidR="0075101E" w14:paraId="06DC18FF" w14:textId="33F144EE" w:rsidTr="0075101E">
        <w:trPr>
          <w:trHeight w:val="943"/>
        </w:trPr>
        <w:tc>
          <w:tcPr>
            <w:tcW w:w="1101" w:type="dxa"/>
            <w:vAlign w:val="center"/>
          </w:tcPr>
          <w:p w14:paraId="11B5FBEF" w14:textId="77777777" w:rsidR="00242A52" w:rsidRPr="00CD561C" w:rsidRDefault="00242A52" w:rsidP="0075101E">
            <w:pPr>
              <w:jc w:val="center"/>
              <w:rPr>
                <w:rFonts w:cs="Calibri"/>
                <w:b/>
              </w:rPr>
            </w:pPr>
            <w:r w:rsidRPr="00CD561C">
              <w:rPr>
                <w:rFonts w:cs="Calibri"/>
                <w:b/>
              </w:rPr>
              <w:t>Úterý</w:t>
            </w:r>
          </w:p>
        </w:tc>
        <w:tc>
          <w:tcPr>
            <w:tcW w:w="821" w:type="dxa"/>
          </w:tcPr>
          <w:p w14:paraId="63126441" w14:textId="77777777" w:rsidR="00242A52" w:rsidRDefault="00242A52" w:rsidP="00F104BB">
            <w:pPr>
              <w:jc w:val="both"/>
              <w:rPr>
                <w:rFonts w:cs="Calibri"/>
                <w:sz w:val="20"/>
                <w:szCs w:val="20"/>
              </w:rPr>
            </w:pPr>
          </w:p>
        </w:tc>
        <w:tc>
          <w:tcPr>
            <w:tcW w:w="1117" w:type="dxa"/>
            <w:shd w:val="clear" w:color="auto" w:fill="F2F2F2" w:themeFill="background1" w:themeFillShade="F2"/>
          </w:tcPr>
          <w:p w14:paraId="0D8EADE9" w14:textId="6E7A40BC" w:rsidR="00242A52" w:rsidRDefault="00242A52" w:rsidP="00F104BB">
            <w:pPr>
              <w:jc w:val="both"/>
              <w:rPr>
                <w:rFonts w:cs="Calibri"/>
                <w:sz w:val="20"/>
                <w:szCs w:val="20"/>
              </w:rPr>
            </w:pPr>
          </w:p>
        </w:tc>
        <w:tc>
          <w:tcPr>
            <w:tcW w:w="1038" w:type="dxa"/>
            <w:shd w:val="clear" w:color="auto" w:fill="F2F2F2" w:themeFill="background1" w:themeFillShade="F2"/>
          </w:tcPr>
          <w:p w14:paraId="35BD5D50" w14:textId="77777777" w:rsidR="00242A52" w:rsidRDefault="00242A52" w:rsidP="00F104BB">
            <w:pPr>
              <w:jc w:val="both"/>
              <w:rPr>
                <w:rFonts w:cs="Calibri"/>
                <w:sz w:val="20"/>
                <w:szCs w:val="20"/>
              </w:rPr>
            </w:pPr>
          </w:p>
        </w:tc>
        <w:tc>
          <w:tcPr>
            <w:tcW w:w="1480" w:type="dxa"/>
            <w:shd w:val="clear" w:color="auto" w:fill="F2F2F2" w:themeFill="background1" w:themeFillShade="F2"/>
          </w:tcPr>
          <w:p w14:paraId="18E46535" w14:textId="77777777" w:rsidR="00242A52" w:rsidRDefault="00242A52" w:rsidP="00F104BB">
            <w:pPr>
              <w:jc w:val="both"/>
              <w:rPr>
                <w:rFonts w:cs="Calibri"/>
                <w:sz w:val="20"/>
                <w:szCs w:val="20"/>
              </w:rPr>
            </w:pPr>
          </w:p>
        </w:tc>
        <w:tc>
          <w:tcPr>
            <w:tcW w:w="1815" w:type="dxa"/>
          </w:tcPr>
          <w:p w14:paraId="3E413EEE" w14:textId="77777777" w:rsidR="00242A52" w:rsidRDefault="00242A52" w:rsidP="00F104BB">
            <w:pPr>
              <w:jc w:val="both"/>
              <w:rPr>
                <w:rFonts w:cs="Calibri"/>
                <w:sz w:val="20"/>
                <w:szCs w:val="20"/>
              </w:rPr>
            </w:pPr>
          </w:p>
        </w:tc>
        <w:tc>
          <w:tcPr>
            <w:tcW w:w="1950" w:type="dxa"/>
          </w:tcPr>
          <w:p w14:paraId="0D0B5582" w14:textId="67763E4F" w:rsidR="00242A52" w:rsidRDefault="00242A52" w:rsidP="00F104BB">
            <w:pPr>
              <w:jc w:val="both"/>
              <w:rPr>
                <w:rFonts w:cs="Calibri"/>
                <w:sz w:val="20"/>
                <w:szCs w:val="20"/>
              </w:rPr>
            </w:pPr>
          </w:p>
        </w:tc>
        <w:tc>
          <w:tcPr>
            <w:tcW w:w="1265" w:type="dxa"/>
            <w:shd w:val="clear" w:color="auto" w:fill="F2F2F2" w:themeFill="background1" w:themeFillShade="F2"/>
          </w:tcPr>
          <w:p w14:paraId="49EE3DB2" w14:textId="77777777" w:rsidR="00242A52" w:rsidRDefault="00242A52" w:rsidP="00F104BB">
            <w:pPr>
              <w:jc w:val="both"/>
              <w:rPr>
                <w:rFonts w:cs="Calibri"/>
                <w:sz w:val="20"/>
                <w:szCs w:val="20"/>
              </w:rPr>
            </w:pPr>
          </w:p>
        </w:tc>
      </w:tr>
      <w:tr w:rsidR="0075101E" w14:paraId="5AA3E3FA" w14:textId="53C1AA55" w:rsidTr="0075101E">
        <w:trPr>
          <w:trHeight w:val="943"/>
        </w:trPr>
        <w:tc>
          <w:tcPr>
            <w:tcW w:w="1101" w:type="dxa"/>
            <w:vAlign w:val="center"/>
          </w:tcPr>
          <w:p w14:paraId="44B7AE07" w14:textId="77777777" w:rsidR="00242A52" w:rsidRPr="00CD561C" w:rsidRDefault="00242A52" w:rsidP="0075101E">
            <w:pPr>
              <w:jc w:val="center"/>
              <w:rPr>
                <w:rFonts w:cs="Calibri"/>
                <w:b/>
              </w:rPr>
            </w:pPr>
            <w:r w:rsidRPr="00CD561C">
              <w:rPr>
                <w:rFonts w:cs="Calibri"/>
                <w:b/>
              </w:rPr>
              <w:t>Středa</w:t>
            </w:r>
          </w:p>
        </w:tc>
        <w:tc>
          <w:tcPr>
            <w:tcW w:w="821" w:type="dxa"/>
          </w:tcPr>
          <w:p w14:paraId="4AA79D45" w14:textId="77777777" w:rsidR="00242A52" w:rsidRDefault="00242A52" w:rsidP="00F104BB">
            <w:pPr>
              <w:jc w:val="both"/>
              <w:rPr>
                <w:rFonts w:cs="Calibri"/>
                <w:sz w:val="20"/>
                <w:szCs w:val="20"/>
              </w:rPr>
            </w:pPr>
          </w:p>
        </w:tc>
        <w:tc>
          <w:tcPr>
            <w:tcW w:w="1117" w:type="dxa"/>
            <w:shd w:val="clear" w:color="auto" w:fill="F2F2F2" w:themeFill="background1" w:themeFillShade="F2"/>
          </w:tcPr>
          <w:p w14:paraId="559C0FA5" w14:textId="539D0A79" w:rsidR="00242A52" w:rsidRDefault="00242A52" w:rsidP="00F104BB">
            <w:pPr>
              <w:jc w:val="both"/>
              <w:rPr>
                <w:rFonts w:cs="Calibri"/>
                <w:sz w:val="20"/>
                <w:szCs w:val="20"/>
              </w:rPr>
            </w:pPr>
          </w:p>
        </w:tc>
        <w:tc>
          <w:tcPr>
            <w:tcW w:w="1038" w:type="dxa"/>
            <w:shd w:val="clear" w:color="auto" w:fill="F2F2F2" w:themeFill="background1" w:themeFillShade="F2"/>
          </w:tcPr>
          <w:p w14:paraId="033C6A85" w14:textId="77777777" w:rsidR="00242A52" w:rsidRDefault="00242A52" w:rsidP="00F104BB">
            <w:pPr>
              <w:jc w:val="both"/>
              <w:rPr>
                <w:rFonts w:cs="Calibri"/>
                <w:sz w:val="20"/>
                <w:szCs w:val="20"/>
              </w:rPr>
            </w:pPr>
          </w:p>
        </w:tc>
        <w:tc>
          <w:tcPr>
            <w:tcW w:w="1480" w:type="dxa"/>
            <w:shd w:val="clear" w:color="auto" w:fill="F2F2F2" w:themeFill="background1" w:themeFillShade="F2"/>
          </w:tcPr>
          <w:p w14:paraId="2AB6DE68" w14:textId="77777777" w:rsidR="00242A52" w:rsidRDefault="00242A52" w:rsidP="00F104BB">
            <w:pPr>
              <w:jc w:val="both"/>
              <w:rPr>
                <w:rFonts w:cs="Calibri"/>
                <w:sz w:val="20"/>
                <w:szCs w:val="20"/>
              </w:rPr>
            </w:pPr>
          </w:p>
        </w:tc>
        <w:tc>
          <w:tcPr>
            <w:tcW w:w="1815" w:type="dxa"/>
          </w:tcPr>
          <w:p w14:paraId="7E1094FA" w14:textId="77777777" w:rsidR="00242A52" w:rsidRDefault="00242A52" w:rsidP="00F104BB">
            <w:pPr>
              <w:jc w:val="both"/>
              <w:rPr>
                <w:rFonts w:cs="Calibri"/>
                <w:sz w:val="20"/>
                <w:szCs w:val="20"/>
              </w:rPr>
            </w:pPr>
          </w:p>
        </w:tc>
        <w:tc>
          <w:tcPr>
            <w:tcW w:w="1950" w:type="dxa"/>
          </w:tcPr>
          <w:p w14:paraId="447F170B" w14:textId="68180F51" w:rsidR="00242A52" w:rsidRDefault="00242A52" w:rsidP="00F104BB">
            <w:pPr>
              <w:jc w:val="both"/>
              <w:rPr>
                <w:rFonts w:cs="Calibri"/>
                <w:sz w:val="20"/>
                <w:szCs w:val="20"/>
              </w:rPr>
            </w:pPr>
          </w:p>
        </w:tc>
        <w:tc>
          <w:tcPr>
            <w:tcW w:w="1265" w:type="dxa"/>
            <w:shd w:val="clear" w:color="auto" w:fill="F2F2F2" w:themeFill="background1" w:themeFillShade="F2"/>
          </w:tcPr>
          <w:p w14:paraId="47B06275" w14:textId="77777777" w:rsidR="00242A52" w:rsidRDefault="00242A52" w:rsidP="00F104BB">
            <w:pPr>
              <w:jc w:val="both"/>
              <w:rPr>
                <w:rFonts w:cs="Calibri"/>
                <w:sz w:val="20"/>
                <w:szCs w:val="20"/>
              </w:rPr>
            </w:pPr>
          </w:p>
        </w:tc>
      </w:tr>
      <w:tr w:rsidR="0075101E" w14:paraId="653FADC4" w14:textId="54BE0BB4" w:rsidTr="0075101E">
        <w:trPr>
          <w:trHeight w:val="943"/>
        </w:trPr>
        <w:tc>
          <w:tcPr>
            <w:tcW w:w="1101" w:type="dxa"/>
            <w:vAlign w:val="center"/>
          </w:tcPr>
          <w:p w14:paraId="5C6DC5A3" w14:textId="77777777" w:rsidR="00242A52" w:rsidRPr="00CD561C" w:rsidRDefault="00242A52" w:rsidP="0075101E">
            <w:pPr>
              <w:jc w:val="center"/>
              <w:rPr>
                <w:rFonts w:cs="Calibri"/>
                <w:b/>
              </w:rPr>
            </w:pPr>
            <w:r w:rsidRPr="00CD561C">
              <w:rPr>
                <w:rFonts w:cs="Calibri"/>
                <w:b/>
              </w:rPr>
              <w:t>Čtvrtek</w:t>
            </w:r>
          </w:p>
        </w:tc>
        <w:tc>
          <w:tcPr>
            <w:tcW w:w="821" w:type="dxa"/>
          </w:tcPr>
          <w:p w14:paraId="663628CF" w14:textId="77777777" w:rsidR="00242A52" w:rsidRDefault="00242A52" w:rsidP="00F104BB">
            <w:pPr>
              <w:jc w:val="both"/>
              <w:rPr>
                <w:rFonts w:cs="Calibri"/>
                <w:sz w:val="20"/>
                <w:szCs w:val="20"/>
              </w:rPr>
            </w:pPr>
          </w:p>
        </w:tc>
        <w:tc>
          <w:tcPr>
            <w:tcW w:w="1117" w:type="dxa"/>
            <w:shd w:val="clear" w:color="auto" w:fill="F2F2F2" w:themeFill="background1" w:themeFillShade="F2"/>
          </w:tcPr>
          <w:p w14:paraId="7A43D38E" w14:textId="1B494DB0" w:rsidR="00242A52" w:rsidRDefault="00242A52" w:rsidP="00F104BB">
            <w:pPr>
              <w:jc w:val="both"/>
              <w:rPr>
                <w:rFonts w:cs="Calibri"/>
                <w:sz w:val="20"/>
                <w:szCs w:val="20"/>
              </w:rPr>
            </w:pPr>
          </w:p>
        </w:tc>
        <w:tc>
          <w:tcPr>
            <w:tcW w:w="1038" w:type="dxa"/>
            <w:shd w:val="clear" w:color="auto" w:fill="F2F2F2" w:themeFill="background1" w:themeFillShade="F2"/>
          </w:tcPr>
          <w:p w14:paraId="07D0DD9B" w14:textId="77777777" w:rsidR="00242A52" w:rsidRDefault="00242A52" w:rsidP="00F104BB">
            <w:pPr>
              <w:jc w:val="both"/>
              <w:rPr>
                <w:rFonts w:cs="Calibri"/>
                <w:sz w:val="20"/>
                <w:szCs w:val="20"/>
              </w:rPr>
            </w:pPr>
          </w:p>
        </w:tc>
        <w:tc>
          <w:tcPr>
            <w:tcW w:w="1480" w:type="dxa"/>
            <w:shd w:val="clear" w:color="auto" w:fill="F2F2F2" w:themeFill="background1" w:themeFillShade="F2"/>
          </w:tcPr>
          <w:p w14:paraId="0B8CB494" w14:textId="77777777" w:rsidR="00242A52" w:rsidRDefault="00242A52" w:rsidP="00F104BB">
            <w:pPr>
              <w:jc w:val="both"/>
              <w:rPr>
                <w:rFonts w:cs="Calibri"/>
                <w:sz w:val="20"/>
                <w:szCs w:val="20"/>
              </w:rPr>
            </w:pPr>
          </w:p>
        </w:tc>
        <w:tc>
          <w:tcPr>
            <w:tcW w:w="1815" w:type="dxa"/>
          </w:tcPr>
          <w:p w14:paraId="1D2194B1" w14:textId="77777777" w:rsidR="00242A52" w:rsidRDefault="00242A52" w:rsidP="00F104BB">
            <w:pPr>
              <w:jc w:val="both"/>
              <w:rPr>
                <w:rFonts w:cs="Calibri"/>
                <w:sz w:val="20"/>
                <w:szCs w:val="20"/>
              </w:rPr>
            </w:pPr>
          </w:p>
        </w:tc>
        <w:tc>
          <w:tcPr>
            <w:tcW w:w="1950" w:type="dxa"/>
          </w:tcPr>
          <w:p w14:paraId="2FF85773" w14:textId="5D303301" w:rsidR="00242A52" w:rsidRDefault="00242A52" w:rsidP="00F104BB">
            <w:pPr>
              <w:jc w:val="both"/>
              <w:rPr>
                <w:rFonts w:cs="Calibri"/>
                <w:sz w:val="20"/>
                <w:szCs w:val="20"/>
              </w:rPr>
            </w:pPr>
          </w:p>
        </w:tc>
        <w:tc>
          <w:tcPr>
            <w:tcW w:w="1265" w:type="dxa"/>
            <w:shd w:val="clear" w:color="auto" w:fill="F2F2F2" w:themeFill="background1" w:themeFillShade="F2"/>
          </w:tcPr>
          <w:p w14:paraId="19D3D322" w14:textId="77777777" w:rsidR="00242A52" w:rsidRDefault="00242A52" w:rsidP="00F104BB">
            <w:pPr>
              <w:jc w:val="both"/>
              <w:rPr>
                <w:rFonts w:cs="Calibri"/>
                <w:sz w:val="20"/>
                <w:szCs w:val="20"/>
              </w:rPr>
            </w:pPr>
          </w:p>
        </w:tc>
      </w:tr>
      <w:tr w:rsidR="0075101E" w14:paraId="338D21CF" w14:textId="6E57718D" w:rsidTr="0075101E">
        <w:trPr>
          <w:trHeight w:val="943"/>
        </w:trPr>
        <w:tc>
          <w:tcPr>
            <w:tcW w:w="1101" w:type="dxa"/>
            <w:vAlign w:val="center"/>
          </w:tcPr>
          <w:p w14:paraId="56FA33FC" w14:textId="77777777" w:rsidR="00242A52" w:rsidRPr="00CD561C" w:rsidRDefault="00242A52" w:rsidP="0075101E">
            <w:pPr>
              <w:jc w:val="center"/>
              <w:rPr>
                <w:rFonts w:cs="Calibri"/>
                <w:b/>
              </w:rPr>
            </w:pPr>
            <w:r w:rsidRPr="00CD561C">
              <w:rPr>
                <w:rFonts w:cs="Calibri"/>
                <w:b/>
              </w:rPr>
              <w:t>Pátek</w:t>
            </w:r>
          </w:p>
        </w:tc>
        <w:tc>
          <w:tcPr>
            <w:tcW w:w="821" w:type="dxa"/>
          </w:tcPr>
          <w:p w14:paraId="14C352AA" w14:textId="77777777" w:rsidR="00242A52" w:rsidRDefault="00242A52" w:rsidP="00F104BB">
            <w:pPr>
              <w:jc w:val="both"/>
              <w:rPr>
                <w:rFonts w:cs="Calibri"/>
                <w:sz w:val="20"/>
                <w:szCs w:val="20"/>
              </w:rPr>
            </w:pPr>
          </w:p>
        </w:tc>
        <w:tc>
          <w:tcPr>
            <w:tcW w:w="1117" w:type="dxa"/>
            <w:shd w:val="clear" w:color="auto" w:fill="F2F2F2" w:themeFill="background1" w:themeFillShade="F2"/>
          </w:tcPr>
          <w:p w14:paraId="57A92715" w14:textId="46C87F2A" w:rsidR="00242A52" w:rsidRDefault="00242A52" w:rsidP="00F104BB">
            <w:pPr>
              <w:jc w:val="both"/>
              <w:rPr>
                <w:rFonts w:cs="Calibri"/>
                <w:sz w:val="20"/>
                <w:szCs w:val="20"/>
              </w:rPr>
            </w:pPr>
          </w:p>
        </w:tc>
        <w:tc>
          <w:tcPr>
            <w:tcW w:w="1038" w:type="dxa"/>
            <w:shd w:val="clear" w:color="auto" w:fill="F2F2F2" w:themeFill="background1" w:themeFillShade="F2"/>
          </w:tcPr>
          <w:p w14:paraId="06C8C078" w14:textId="77777777" w:rsidR="00242A52" w:rsidRDefault="00242A52" w:rsidP="00F104BB">
            <w:pPr>
              <w:jc w:val="both"/>
              <w:rPr>
                <w:rFonts w:cs="Calibri"/>
                <w:sz w:val="20"/>
                <w:szCs w:val="20"/>
              </w:rPr>
            </w:pPr>
          </w:p>
        </w:tc>
        <w:tc>
          <w:tcPr>
            <w:tcW w:w="1480" w:type="dxa"/>
            <w:shd w:val="clear" w:color="auto" w:fill="F2F2F2" w:themeFill="background1" w:themeFillShade="F2"/>
          </w:tcPr>
          <w:p w14:paraId="204319AC" w14:textId="77777777" w:rsidR="00242A52" w:rsidRDefault="00242A52" w:rsidP="00F104BB">
            <w:pPr>
              <w:jc w:val="both"/>
              <w:rPr>
                <w:rFonts w:cs="Calibri"/>
                <w:sz w:val="20"/>
                <w:szCs w:val="20"/>
              </w:rPr>
            </w:pPr>
          </w:p>
        </w:tc>
        <w:tc>
          <w:tcPr>
            <w:tcW w:w="1815" w:type="dxa"/>
          </w:tcPr>
          <w:p w14:paraId="63478D05" w14:textId="77777777" w:rsidR="00242A52" w:rsidRDefault="00242A52" w:rsidP="00F104BB">
            <w:pPr>
              <w:jc w:val="both"/>
              <w:rPr>
                <w:rFonts w:cs="Calibri"/>
                <w:sz w:val="20"/>
                <w:szCs w:val="20"/>
              </w:rPr>
            </w:pPr>
          </w:p>
        </w:tc>
        <w:tc>
          <w:tcPr>
            <w:tcW w:w="1950" w:type="dxa"/>
          </w:tcPr>
          <w:p w14:paraId="493C90D5" w14:textId="2C521049" w:rsidR="00242A52" w:rsidRDefault="00242A52" w:rsidP="00F104BB">
            <w:pPr>
              <w:jc w:val="both"/>
              <w:rPr>
                <w:rFonts w:cs="Calibri"/>
                <w:sz w:val="20"/>
                <w:szCs w:val="20"/>
              </w:rPr>
            </w:pPr>
          </w:p>
        </w:tc>
        <w:tc>
          <w:tcPr>
            <w:tcW w:w="1265" w:type="dxa"/>
            <w:shd w:val="clear" w:color="auto" w:fill="F2F2F2" w:themeFill="background1" w:themeFillShade="F2"/>
          </w:tcPr>
          <w:p w14:paraId="2BAC22E3" w14:textId="77777777" w:rsidR="00242A52" w:rsidRDefault="00242A52" w:rsidP="00F104BB">
            <w:pPr>
              <w:jc w:val="both"/>
              <w:rPr>
                <w:rFonts w:cs="Calibri"/>
                <w:sz w:val="20"/>
                <w:szCs w:val="20"/>
              </w:rPr>
            </w:pPr>
          </w:p>
        </w:tc>
      </w:tr>
    </w:tbl>
    <w:p w14:paraId="418DB4AA" w14:textId="77777777" w:rsidR="005F3E9F" w:rsidRDefault="005F3E9F" w:rsidP="00F104BB">
      <w:pPr>
        <w:jc w:val="both"/>
        <w:rPr>
          <w:rFonts w:cs="Calibri"/>
          <w:b/>
          <w:sz w:val="20"/>
          <w:szCs w:val="20"/>
        </w:rPr>
      </w:pPr>
    </w:p>
    <w:p w14:paraId="172FA2A9" w14:textId="77777777" w:rsidR="00467257" w:rsidRPr="009B387A" w:rsidRDefault="00467257" w:rsidP="00B7727F">
      <w:pPr>
        <w:rPr>
          <w:rFonts w:cs="Calibri"/>
          <w:b/>
          <w:sz w:val="20"/>
          <w:szCs w:val="20"/>
        </w:rPr>
      </w:pPr>
      <w:r w:rsidRPr="009B387A">
        <w:rPr>
          <w:rFonts w:cs="Calibri"/>
          <w:b/>
          <w:sz w:val="20"/>
          <w:szCs w:val="20"/>
        </w:rPr>
        <w:t>Pokud bude žák odcházet samostatně, není potřeba zakupovat čip. Bude uvolněn dle trvalého samostatného odchodu. Pro vychovatelku je tato doba závazná.</w:t>
      </w:r>
    </w:p>
    <w:p w14:paraId="115F7C48" w14:textId="77777777" w:rsidR="00467257" w:rsidRDefault="00467257" w:rsidP="00F104BB">
      <w:pPr>
        <w:jc w:val="both"/>
        <w:rPr>
          <w:rFonts w:cs="Calibri"/>
          <w:b/>
          <w:sz w:val="20"/>
          <w:szCs w:val="20"/>
        </w:rPr>
      </w:pPr>
    </w:p>
    <w:p w14:paraId="1CD40F4C" w14:textId="77777777" w:rsidR="00467257" w:rsidRDefault="00467257" w:rsidP="00F104BB">
      <w:pPr>
        <w:jc w:val="both"/>
        <w:rPr>
          <w:rFonts w:cs="Calibri"/>
          <w:b/>
          <w:sz w:val="20"/>
          <w:szCs w:val="20"/>
        </w:rPr>
      </w:pPr>
    </w:p>
    <w:p w14:paraId="7458AE14" w14:textId="528B71F1" w:rsidR="00F104BB" w:rsidRDefault="00F104BB" w:rsidP="00F104BB">
      <w:pPr>
        <w:jc w:val="both"/>
        <w:rPr>
          <w:rFonts w:cs="Calibri"/>
          <w:b/>
        </w:rPr>
      </w:pPr>
      <w:r w:rsidRPr="008C3B04">
        <w:rPr>
          <w:rFonts w:cs="Calibri"/>
          <w:b/>
        </w:rPr>
        <w:t xml:space="preserve">Podpisem </w:t>
      </w:r>
      <w:r w:rsidR="00F64151">
        <w:rPr>
          <w:rFonts w:cs="Calibri"/>
          <w:b/>
        </w:rPr>
        <w:t xml:space="preserve">přihlášky </w:t>
      </w:r>
      <w:r w:rsidRPr="00CD561C">
        <w:rPr>
          <w:rFonts w:cs="Calibri"/>
          <w:bCs/>
        </w:rPr>
        <w:t>stvrzuji</w:t>
      </w:r>
      <w:r w:rsidR="00882AE6">
        <w:rPr>
          <w:rFonts w:cs="Calibri"/>
          <w:bCs/>
        </w:rPr>
        <w:t xml:space="preserve"> výše uvedené údaje</w:t>
      </w:r>
      <w:r w:rsidR="00B7727F">
        <w:rPr>
          <w:rFonts w:cs="Calibri"/>
          <w:bCs/>
        </w:rPr>
        <w:t xml:space="preserve">, </w:t>
      </w:r>
      <w:r w:rsidR="0038150F">
        <w:rPr>
          <w:rFonts w:cs="Calibri"/>
          <w:bCs/>
        </w:rPr>
        <w:t>seznámení s Vnitřním řádem školní družiny</w:t>
      </w:r>
      <w:r w:rsidR="0036337A">
        <w:rPr>
          <w:rFonts w:cs="Calibri"/>
          <w:bCs/>
        </w:rPr>
        <w:t xml:space="preserve"> </w:t>
      </w:r>
      <w:r w:rsidR="00F64151">
        <w:rPr>
          <w:rFonts w:cs="Calibri"/>
          <w:bCs/>
        </w:rPr>
        <w:t xml:space="preserve">a  systémem </w:t>
      </w:r>
      <w:proofErr w:type="spellStart"/>
      <w:r w:rsidR="00F64151">
        <w:rPr>
          <w:rFonts w:cs="Calibri"/>
          <w:bCs/>
        </w:rPr>
        <w:t>Bel</w:t>
      </w:r>
      <w:r w:rsidR="00B7727F">
        <w:rPr>
          <w:rFonts w:cs="Calibri"/>
          <w:bCs/>
        </w:rPr>
        <w:t>lhop</w:t>
      </w:r>
      <w:proofErr w:type="spellEnd"/>
      <w:r w:rsidR="00F64151">
        <w:rPr>
          <w:rFonts w:cs="Calibri"/>
          <w:bCs/>
        </w:rPr>
        <w:t xml:space="preserve"> </w:t>
      </w:r>
      <w:r w:rsidR="0036337A">
        <w:rPr>
          <w:rFonts w:cs="Calibri"/>
          <w:bCs/>
        </w:rPr>
        <w:t>/na webu školy,</w:t>
      </w:r>
      <w:r w:rsidR="00146295">
        <w:rPr>
          <w:rFonts w:cs="Calibri"/>
          <w:bCs/>
        </w:rPr>
        <w:t xml:space="preserve"> v</w:t>
      </w:r>
      <w:r w:rsidR="0036337A">
        <w:rPr>
          <w:rFonts w:cs="Calibri"/>
          <w:bCs/>
        </w:rPr>
        <w:t>e škole/</w:t>
      </w:r>
      <w:r w:rsidR="0038150F">
        <w:rPr>
          <w:rFonts w:cs="Calibri"/>
          <w:bCs/>
        </w:rPr>
        <w:t xml:space="preserve"> a </w:t>
      </w:r>
      <w:r w:rsidR="0038150F" w:rsidRPr="008C3B04">
        <w:rPr>
          <w:rFonts w:cs="Calibri"/>
          <w:b/>
        </w:rPr>
        <w:t>beru na vědomí, že v okamžiku odchodu</w:t>
      </w:r>
      <w:r w:rsidR="00215D96">
        <w:rPr>
          <w:rFonts w:cs="Calibri"/>
          <w:b/>
        </w:rPr>
        <w:t xml:space="preserve">/propuštění </w:t>
      </w:r>
      <w:r w:rsidR="00146295">
        <w:rPr>
          <w:rFonts w:cs="Calibri"/>
          <w:b/>
        </w:rPr>
        <w:t>/</w:t>
      </w:r>
      <w:r w:rsidR="00215D96">
        <w:rPr>
          <w:rFonts w:cs="Calibri"/>
          <w:b/>
        </w:rPr>
        <w:t>BELLHOPEM</w:t>
      </w:r>
      <w:r w:rsidR="00146295">
        <w:rPr>
          <w:rFonts w:cs="Calibri"/>
          <w:b/>
        </w:rPr>
        <w:t>/</w:t>
      </w:r>
      <w:r w:rsidR="0038150F" w:rsidRPr="008C3B04">
        <w:rPr>
          <w:rFonts w:cs="Calibri"/>
          <w:b/>
        </w:rPr>
        <w:t xml:space="preserve"> </w:t>
      </w:r>
      <w:r w:rsidR="00215D96">
        <w:rPr>
          <w:rFonts w:cs="Calibri"/>
          <w:b/>
        </w:rPr>
        <w:t xml:space="preserve">dítěte </w:t>
      </w:r>
      <w:r w:rsidR="0038150F" w:rsidRPr="008C3B04">
        <w:rPr>
          <w:rFonts w:cs="Calibri"/>
          <w:b/>
        </w:rPr>
        <w:t>z</w:t>
      </w:r>
      <w:r w:rsidR="0070354D">
        <w:rPr>
          <w:rFonts w:cs="Calibri"/>
          <w:b/>
        </w:rPr>
        <w:t xml:space="preserve"> družiny</w:t>
      </w:r>
      <w:r w:rsidR="00CB5B64">
        <w:rPr>
          <w:rFonts w:cs="Calibri"/>
          <w:b/>
        </w:rPr>
        <w:t xml:space="preserve"> za něj přebírám odpovědnost.</w:t>
      </w:r>
    </w:p>
    <w:p w14:paraId="096B320E" w14:textId="77777777" w:rsidR="00146295" w:rsidRPr="008C3B04" w:rsidRDefault="00146295" w:rsidP="00F104BB">
      <w:pPr>
        <w:jc w:val="both"/>
        <w:rPr>
          <w:rFonts w:cs="Calibri"/>
          <w:b/>
        </w:rPr>
      </w:pPr>
    </w:p>
    <w:p w14:paraId="7E227B0E" w14:textId="54AA2EBC" w:rsidR="00146295" w:rsidRPr="00146295" w:rsidRDefault="008C3B04" w:rsidP="00146295">
      <w:pPr>
        <w:jc w:val="both"/>
        <w:rPr>
          <w:rFonts w:cs="Calibri"/>
          <w:bCs/>
          <w:sz w:val="18"/>
          <w:szCs w:val="18"/>
        </w:rPr>
      </w:pPr>
      <w:r w:rsidRPr="00146295">
        <w:rPr>
          <w:rFonts w:cs="Calibri"/>
          <w:bCs/>
          <w:sz w:val="18"/>
          <w:szCs w:val="18"/>
        </w:rPr>
        <w:t>V souladu s Nařízením Evropského parlamentu a Rady (EU) 2016/679 (GDPR) a zákonem č. 110/2019 Sb. o zpracování osobních údajů: Souhlasím se zpracováním výše uvedených údajů pro účely evidence školní družiny a školních činností.</w:t>
      </w:r>
      <w:r w:rsidR="00215D96" w:rsidRPr="00146295">
        <w:rPr>
          <w:rFonts w:cs="Calibri"/>
          <w:bCs/>
          <w:sz w:val="18"/>
          <w:szCs w:val="18"/>
        </w:rPr>
        <w:t xml:space="preserve"> </w:t>
      </w:r>
      <w:r w:rsidR="00146295" w:rsidRPr="00146295">
        <w:rPr>
          <w:rFonts w:cs="Calibri"/>
          <w:sz w:val="18"/>
          <w:szCs w:val="18"/>
        </w:rPr>
        <w:t xml:space="preserve">Uvedené údaje podléhají ochraně zejména podle zákona č. 101/2000 Sb. o ochraně osobních údajů a o změně některých zákonů, ve znění pozdějších předpisů, zákona č. 106/1999 Sb., o svobodném přístupu k informacím, ve znění pozdějších předpisů a zákona č. 365/2000 Sb., o informačních systémech veřejné správy a o změně některých dalších zákonů, ve znění pozdějších předpisů. </w:t>
      </w:r>
    </w:p>
    <w:p w14:paraId="010088AB" w14:textId="0BD7C632" w:rsidR="00146295" w:rsidRPr="00146295" w:rsidRDefault="00146295" w:rsidP="00146295">
      <w:pPr>
        <w:jc w:val="both"/>
        <w:rPr>
          <w:rFonts w:cs="Calibri"/>
          <w:sz w:val="18"/>
          <w:szCs w:val="18"/>
        </w:rPr>
      </w:pPr>
      <w:r w:rsidRPr="00146295">
        <w:rPr>
          <w:rFonts w:cs="Calibri"/>
          <w:sz w:val="18"/>
          <w:szCs w:val="18"/>
        </w:rPr>
        <w:t xml:space="preserve">  </w:t>
      </w:r>
    </w:p>
    <w:p w14:paraId="6A822C01" w14:textId="0CDD6524" w:rsidR="00467257" w:rsidRDefault="00467257" w:rsidP="00F104BB">
      <w:pPr>
        <w:tabs>
          <w:tab w:val="left" w:leader="dot" w:pos="2520"/>
          <w:tab w:val="left" w:leader="dot" w:pos="8820"/>
        </w:tabs>
        <w:jc w:val="both"/>
        <w:rPr>
          <w:rFonts w:cs="Calibri"/>
          <w:sz w:val="20"/>
          <w:szCs w:val="20"/>
        </w:rPr>
      </w:pPr>
    </w:p>
    <w:p w14:paraId="7D587C8C" w14:textId="53915167" w:rsidR="00E814B9" w:rsidRDefault="00E814B9" w:rsidP="00F104BB">
      <w:pPr>
        <w:tabs>
          <w:tab w:val="left" w:leader="dot" w:pos="2520"/>
          <w:tab w:val="left" w:leader="dot" w:pos="8820"/>
        </w:tabs>
        <w:jc w:val="both"/>
        <w:rPr>
          <w:rFonts w:cs="Calibri"/>
          <w:sz w:val="20"/>
          <w:szCs w:val="20"/>
        </w:rPr>
      </w:pPr>
    </w:p>
    <w:p w14:paraId="08ECB2AA" w14:textId="77777777" w:rsidR="00B7188B" w:rsidRDefault="00B7188B" w:rsidP="00F104BB">
      <w:pPr>
        <w:tabs>
          <w:tab w:val="left" w:leader="dot" w:pos="2520"/>
          <w:tab w:val="left" w:leader="dot" w:pos="8820"/>
        </w:tabs>
        <w:jc w:val="both"/>
        <w:rPr>
          <w:rFonts w:cs="Calibri"/>
          <w:sz w:val="20"/>
          <w:szCs w:val="20"/>
        </w:rPr>
      </w:pPr>
    </w:p>
    <w:p w14:paraId="413C1EC1" w14:textId="77777777" w:rsidR="00E814B9" w:rsidRDefault="00E814B9" w:rsidP="00F104BB">
      <w:pPr>
        <w:tabs>
          <w:tab w:val="left" w:leader="dot" w:pos="2520"/>
          <w:tab w:val="left" w:leader="dot" w:pos="8820"/>
        </w:tabs>
        <w:jc w:val="both"/>
        <w:rPr>
          <w:rFonts w:cs="Calibri"/>
          <w:sz w:val="20"/>
          <w:szCs w:val="20"/>
        </w:rPr>
      </w:pPr>
    </w:p>
    <w:p w14:paraId="6F49BCD9" w14:textId="77777777" w:rsidR="00467257" w:rsidRDefault="00467257" w:rsidP="00F104BB">
      <w:pPr>
        <w:tabs>
          <w:tab w:val="left" w:leader="dot" w:pos="2520"/>
          <w:tab w:val="left" w:leader="dot" w:pos="8820"/>
        </w:tabs>
        <w:jc w:val="both"/>
        <w:rPr>
          <w:rFonts w:cs="Calibri"/>
          <w:sz w:val="20"/>
          <w:szCs w:val="20"/>
        </w:rPr>
      </w:pPr>
    </w:p>
    <w:p w14:paraId="75E72879" w14:textId="01803D9F" w:rsidR="00C073CA" w:rsidRDefault="00A0559C" w:rsidP="00A0559C">
      <w:pPr>
        <w:tabs>
          <w:tab w:val="left" w:leader="dot" w:pos="2520"/>
          <w:tab w:val="left" w:leader="dot" w:pos="8820"/>
        </w:tabs>
        <w:jc w:val="right"/>
        <w:rPr>
          <w:rFonts w:cs="Calibri"/>
          <w:sz w:val="20"/>
          <w:szCs w:val="20"/>
        </w:rPr>
      </w:pPr>
      <w:r>
        <w:rPr>
          <w:rFonts w:cs="Calibri"/>
          <w:sz w:val="20"/>
          <w:szCs w:val="20"/>
        </w:rPr>
        <w:t xml:space="preserve">Dne: …………………………                                              </w:t>
      </w:r>
      <w:r w:rsidR="00232956">
        <w:rPr>
          <w:rFonts w:cs="Calibri"/>
          <w:sz w:val="20"/>
          <w:szCs w:val="20"/>
        </w:rPr>
        <w:t xml:space="preserve">                               </w:t>
      </w:r>
      <w:r>
        <w:rPr>
          <w:rFonts w:cs="Calibri"/>
          <w:sz w:val="20"/>
          <w:szCs w:val="20"/>
        </w:rPr>
        <w:t xml:space="preserve"> </w:t>
      </w:r>
      <w:r w:rsidR="00F104BB" w:rsidRPr="00CD561C">
        <w:rPr>
          <w:rFonts w:cs="Calibri"/>
          <w:sz w:val="20"/>
          <w:szCs w:val="20"/>
        </w:rPr>
        <w:t>Podpis zákonného zástupce</w:t>
      </w:r>
      <w:r>
        <w:rPr>
          <w:rFonts w:cs="Calibri"/>
          <w:sz w:val="20"/>
          <w:szCs w:val="20"/>
        </w:rPr>
        <w:t>:………………………</w:t>
      </w:r>
    </w:p>
    <w:p w14:paraId="2FC8B52F" w14:textId="77777777" w:rsidR="00C073CA" w:rsidRDefault="00C073CA">
      <w:pPr>
        <w:rPr>
          <w:rFonts w:cs="Calibri"/>
          <w:sz w:val="20"/>
          <w:szCs w:val="20"/>
        </w:rPr>
      </w:pPr>
      <w:r>
        <w:rPr>
          <w:rFonts w:cs="Calibri"/>
          <w:sz w:val="20"/>
          <w:szCs w:val="20"/>
        </w:rPr>
        <w:br w:type="page"/>
      </w:r>
    </w:p>
    <w:p w14:paraId="6A23FBD0" w14:textId="77777777" w:rsidR="00F104BB" w:rsidRDefault="00F104BB" w:rsidP="00A0559C">
      <w:pPr>
        <w:tabs>
          <w:tab w:val="left" w:leader="dot" w:pos="2520"/>
          <w:tab w:val="left" w:leader="dot" w:pos="8820"/>
        </w:tabs>
        <w:jc w:val="right"/>
        <w:rPr>
          <w:rFonts w:cs="Calibri"/>
          <w:sz w:val="20"/>
          <w:szCs w:val="20"/>
        </w:rPr>
      </w:pPr>
    </w:p>
    <w:p w14:paraId="1A4A4268" w14:textId="77777777" w:rsidR="00C073CA" w:rsidRDefault="00C073CA" w:rsidP="00C073CA">
      <w:pPr>
        <w:pStyle w:val="LO-normal"/>
        <w:spacing w:after="0"/>
        <w:jc w:val="center"/>
        <w:rPr>
          <w:rFonts w:ascii="Georgia" w:hAnsi="Georgia"/>
          <w:b/>
          <w:sz w:val="32"/>
          <w:szCs w:val="32"/>
        </w:rPr>
      </w:pPr>
    </w:p>
    <w:p w14:paraId="08753E5D" w14:textId="0972F5BE" w:rsidR="00C073CA" w:rsidRDefault="00C073CA" w:rsidP="00C073CA">
      <w:pPr>
        <w:pStyle w:val="LO-normal"/>
        <w:spacing w:after="0"/>
        <w:jc w:val="center"/>
        <w:rPr>
          <w:rFonts w:ascii="Georgia" w:hAnsi="Georgia"/>
          <w:b/>
          <w:sz w:val="32"/>
          <w:szCs w:val="32"/>
        </w:rPr>
      </w:pPr>
      <w:r>
        <w:rPr>
          <w:rFonts w:ascii="Georgia" w:hAnsi="Georgia"/>
          <w:b/>
          <w:sz w:val="32"/>
          <w:szCs w:val="32"/>
        </w:rPr>
        <w:t>Předávací protokol čipu školní družiny</w:t>
      </w:r>
    </w:p>
    <w:p w14:paraId="14E63002" w14:textId="77777777" w:rsidR="00C073CA" w:rsidRDefault="00C073CA" w:rsidP="00C073CA">
      <w:pPr>
        <w:pStyle w:val="LO-normal"/>
        <w:spacing w:after="0"/>
        <w:ind w:left="720"/>
        <w:jc w:val="center"/>
        <w:rPr>
          <w:b/>
          <w:sz w:val="32"/>
          <w:szCs w:val="32"/>
        </w:rPr>
      </w:pPr>
    </w:p>
    <w:p w14:paraId="5DCC755F" w14:textId="77777777" w:rsidR="00C073CA" w:rsidRDefault="00C073CA" w:rsidP="00C073CA">
      <w:pPr>
        <w:pStyle w:val="LO-normal"/>
        <w:spacing w:after="227" w:line="240" w:lineRule="auto"/>
        <w:jc w:val="both"/>
        <w:rPr>
          <w:rFonts w:ascii="Georgia" w:hAnsi="Georgia"/>
        </w:rPr>
      </w:pPr>
      <w:r>
        <w:rPr>
          <w:rFonts w:ascii="Georgia" w:hAnsi="Georgia"/>
        </w:rPr>
        <w:t>Zákonný zástupce žáka svým podpisem potvrzuje převzetí čipů uvedených v protokolu o čipech určených  k vyzvedávání žáka ze školní družiny.</w:t>
      </w:r>
    </w:p>
    <w:p w14:paraId="07BFA3A5" w14:textId="77777777" w:rsidR="00C073CA" w:rsidRDefault="00C073CA" w:rsidP="00C073CA">
      <w:pPr>
        <w:pStyle w:val="LO-normal"/>
        <w:spacing w:after="227" w:line="240" w:lineRule="auto"/>
        <w:jc w:val="both"/>
      </w:pPr>
      <w:r>
        <w:rPr>
          <w:rFonts w:ascii="Georgia" w:hAnsi="Georgia"/>
        </w:rPr>
        <w:t xml:space="preserve">Zákonný zástupce žáka svým podpisem uděluje škole souhlas s poskytnutím a zpracováním osobních údajů zákonného zástupce i žáka a to v rozsahu </w:t>
      </w:r>
      <w:r>
        <w:rPr>
          <w:rFonts w:ascii="Georgia" w:hAnsi="Georgia"/>
          <w:b/>
        </w:rPr>
        <w:t xml:space="preserve">jméno, příjmení, </w:t>
      </w:r>
      <w:r>
        <w:rPr>
          <w:rFonts w:ascii="Georgia" w:hAnsi="Georgia"/>
        </w:rPr>
        <w:t xml:space="preserve"> </w:t>
      </w:r>
      <w:r>
        <w:rPr>
          <w:rFonts w:ascii="Georgia" w:hAnsi="Georgia"/>
          <w:b/>
        </w:rPr>
        <w:t>třída a oddělení ŠD, které žák navštěvuje</w:t>
      </w:r>
      <w:r>
        <w:rPr>
          <w:rFonts w:ascii="Georgia" w:hAnsi="Georgia"/>
        </w:rPr>
        <w:t>.</w:t>
      </w:r>
    </w:p>
    <w:p w14:paraId="5DF59428" w14:textId="77777777" w:rsidR="00C073CA" w:rsidRDefault="00C073CA" w:rsidP="00C073CA">
      <w:pPr>
        <w:pStyle w:val="LO-normal"/>
        <w:spacing w:after="227" w:line="240" w:lineRule="auto"/>
        <w:jc w:val="both"/>
        <w:rPr>
          <w:rFonts w:ascii="Georgia" w:hAnsi="Georgia"/>
        </w:rPr>
      </w:pPr>
      <w:r>
        <w:rPr>
          <w:rFonts w:ascii="Georgia" w:hAnsi="Georgia"/>
        </w:rPr>
        <w:t>Souhlas s poskytnutím a zpracováním osobních údajů je udělen za účelem využívání čipového systému školní družiny (dále jen Čipový systém), údaje budou zpracovávány po celou dobu docházky dítěte do ŠD. Výše uvedený souhlas je možné odvolat vrácením čipu pověřenému zaměstnanci školy.</w:t>
      </w:r>
    </w:p>
    <w:p w14:paraId="3141AA9C" w14:textId="77777777" w:rsidR="00C073CA" w:rsidRDefault="00C073CA" w:rsidP="00C073CA">
      <w:pPr>
        <w:pStyle w:val="LO-normal"/>
        <w:spacing w:after="227" w:line="240" w:lineRule="auto"/>
        <w:jc w:val="both"/>
        <w:rPr>
          <w:rFonts w:ascii="Georgia" w:hAnsi="Georgia"/>
        </w:rPr>
      </w:pPr>
      <w:r>
        <w:rPr>
          <w:rFonts w:ascii="Georgia" w:hAnsi="Georgia"/>
        </w:rPr>
        <w:t>Škola je oprávněna uchovávat a zpracovat osobní údaje do konce školního roku, v jehož průběhu došlo k ukončení užívání Čipového systému žákem, resp. jeho zákonným zástupcem.</w:t>
      </w:r>
    </w:p>
    <w:p w14:paraId="3F3AE19D" w14:textId="77777777" w:rsidR="00C073CA" w:rsidRDefault="00C073CA" w:rsidP="00C073CA">
      <w:pPr>
        <w:pStyle w:val="LO-normal"/>
        <w:spacing w:after="227" w:line="240" w:lineRule="auto"/>
        <w:jc w:val="both"/>
        <w:rPr>
          <w:rFonts w:ascii="Georgia" w:hAnsi="Georgia"/>
        </w:rPr>
      </w:pPr>
      <w:r>
        <w:rPr>
          <w:rFonts w:ascii="Georgia" w:hAnsi="Georgia"/>
        </w:rPr>
        <w:t>Zpracování osobních údajů bude probíhat primárně v elektronické a částečně písemné formě.</w:t>
      </w:r>
    </w:p>
    <w:p w14:paraId="50EE0DB0" w14:textId="77777777" w:rsidR="00C073CA" w:rsidRDefault="00C073CA" w:rsidP="00C073CA">
      <w:pPr>
        <w:pStyle w:val="LO-normal"/>
        <w:spacing w:after="227" w:line="240" w:lineRule="auto"/>
        <w:jc w:val="both"/>
        <w:rPr>
          <w:rFonts w:ascii="Georgia" w:hAnsi="Georgia"/>
        </w:rPr>
      </w:pPr>
      <w:r>
        <w:rPr>
          <w:rFonts w:ascii="Georgia" w:hAnsi="Georgia"/>
        </w:rPr>
        <w:t xml:space="preserve">Zpracovatelem bude škola a společnost </w:t>
      </w:r>
      <w:proofErr w:type="spellStart"/>
      <w:r>
        <w:rPr>
          <w:rFonts w:ascii="Georgia" w:hAnsi="Georgia"/>
        </w:rPr>
        <w:t>NeurIT</w:t>
      </w:r>
      <w:proofErr w:type="spellEnd"/>
      <w:r>
        <w:rPr>
          <w:rFonts w:ascii="Georgia" w:hAnsi="Georgia"/>
        </w:rPr>
        <w:t xml:space="preserve"> s. r. o., IČ: 28536380, se sídlem Květnového vítězství 1743/8, Praha 11  149 00, která je poskytovatelem Čipového systému.</w:t>
      </w:r>
    </w:p>
    <w:p w14:paraId="579007FB" w14:textId="77777777" w:rsidR="00C073CA" w:rsidRDefault="00C073CA" w:rsidP="00C073CA">
      <w:pPr>
        <w:pStyle w:val="LO-normal"/>
        <w:spacing w:after="227" w:line="240" w:lineRule="auto"/>
        <w:jc w:val="both"/>
        <w:rPr>
          <w:rFonts w:ascii="Georgia" w:hAnsi="Georgia"/>
        </w:rPr>
      </w:pPr>
      <w:r>
        <w:rPr>
          <w:rFonts w:ascii="Georgia" w:hAnsi="Georgia"/>
        </w:rPr>
        <w:t>Zákonný zástupce žáka se může kdykoliv informovat o rozsahu a způsobu zpracování výše uvedených osobních údajů, stejně jako může žádat o opravu nebo odstranění nesprávných údajů.</w:t>
      </w:r>
    </w:p>
    <w:p w14:paraId="4B8F095D" w14:textId="77777777" w:rsidR="00C073CA" w:rsidRDefault="00C073CA" w:rsidP="00C073CA">
      <w:pPr>
        <w:pStyle w:val="LO-normal"/>
        <w:rPr>
          <w:rFonts w:ascii="Georgia" w:hAnsi="Georgia"/>
        </w:rPr>
      </w:pPr>
      <w:r>
        <w:rPr>
          <w:rFonts w:ascii="Georgia" w:hAnsi="Georgia"/>
        </w:rPr>
        <w:t>Zákonný zástupce zároveň svým podpisem potvrzuje, že</w:t>
      </w:r>
    </w:p>
    <w:p w14:paraId="4967252D" w14:textId="77777777" w:rsidR="00C073CA" w:rsidRDefault="00C073CA" w:rsidP="00C073CA">
      <w:pPr>
        <w:pStyle w:val="LO-normal"/>
        <w:numPr>
          <w:ilvl w:val="0"/>
          <w:numId w:val="4"/>
        </w:numPr>
        <w:rPr>
          <w:rFonts w:ascii="Georgia" w:hAnsi="Georgia"/>
        </w:rPr>
      </w:pPr>
      <w:r>
        <w:rPr>
          <w:rFonts w:ascii="Georgia" w:hAnsi="Georgia"/>
        </w:rPr>
        <w:t>byl informován, že nese odpovědnost za čip,</w:t>
      </w:r>
    </w:p>
    <w:p w14:paraId="150A1ADF" w14:textId="77777777" w:rsidR="00C073CA" w:rsidRDefault="00C073CA" w:rsidP="00C073CA">
      <w:pPr>
        <w:pStyle w:val="LO-normal"/>
        <w:numPr>
          <w:ilvl w:val="0"/>
          <w:numId w:val="4"/>
        </w:numPr>
        <w:rPr>
          <w:rFonts w:ascii="Georgia" w:hAnsi="Georgia"/>
        </w:rPr>
      </w:pPr>
      <w:r>
        <w:rPr>
          <w:rFonts w:ascii="Georgia" w:hAnsi="Georgia"/>
        </w:rPr>
        <w:t>byl informován o způsobu a povinnosti neprodleně nahlásit případnou ztrátu čipu.</w:t>
      </w:r>
    </w:p>
    <w:p w14:paraId="3FB5A997" w14:textId="77777777" w:rsidR="00C073CA" w:rsidRDefault="00C073CA" w:rsidP="00C073CA">
      <w:pPr>
        <w:pStyle w:val="LO-normal"/>
        <w:rPr>
          <w:rFonts w:ascii="Georgia" w:hAnsi="Georgia"/>
        </w:rPr>
      </w:pPr>
    </w:p>
    <w:p w14:paraId="3737D1C2" w14:textId="77777777" w:rsidR="00C073CA" w:rsidRDefault="00C073CA" w:rsidP="00C073CA">
      <w:pPr>
        <w:pStyle w:val="LO-normal"/>
        <w:spacing w:after="227" w:line="240" w:lineRule="auto"/>
        <w:jc w:val="center"/>
        <w:rPr>
          <w:rFonts w:ascii="Georgia" w:hAnsi="Georgia"/>
        </w:rPr>
      </w:pPr>
      <w:r>
        <w:rPr>
          <w:rFonts w:ascii="Georgia" w:hAnsi="Georgia"/>
        </w:rPr>
        <w:t>Počet čipů:</w:t>
      </w:r>
    </w:p>
    <w:p w14:paraId="7376D963" w14:textId="77777777" w:rsidR="00C073CA" w:rsidRDefault="00C073CA" w:rsidP="00C073CA">
      <w:pPr>
        <w:pStyle w:val="LO-normal"/>
        <w:spacing w:after="227" w:line="240" w:lineRule="auto"/>
        <w:jc w:val="center"/>
        <w:rPr>
          <w:rFonts w:ascii="Georgia" w:hAnsi="Georgia"/>
        </w:rPr>
      </w:pPr>
    </w:p>
    <w:p w14:paraId="317EA9F8" w14:textId="77777777" w:rsidR="00C073CA" w:rsidRDefault="00C073CA" w:rsidP="00C073CA">
      <w:pPr>
        <w:pStyle w:val="LO-normal"/>
        <w:spacing w:after="0" w:line="240" w:lineRule="auto"/>
        <w:rPr>
          <w:rFonts w:ascii="Georgia" w:hAnsi="Georgia"/>
        </w:rPr>
      </w:pPr>
    </w:p>
    <w:p w14:paraId="634B646F" w14:textId="77777777" w:rsidR="00C073CA" w:rsidRDefault="00C073CA" w:rsidP="00C073CA">
      <w:pPr>
        <w:pStyle w:val="LO-normal"/>
        <w:spacing w:after="0" w:line="240" w:lineRule="auto"/>
        <w:rPr>
          <w:rFonts w:ascii="Georgia" w:hAnsi="Georgia"/>
        </w:rPr>
      </w:pPr>
      <w:r>
        <w:rPr>
          <w:rFonts w:ascii="Georgia" w:hAnsi="Georgia"/>
        </w:rPr>
        <w:t>V…………………………………………… Dne ………..………..</w:t>
      </w:r>
    </w:p>
    <w:p w14:paraId="5E58F241" w14:textId="77777777" w:rsidR="00C073CA" w:rsidRDefault="00C073CA" w:rsidP="00C073CA">
      <w:pPr>
        <w:pStyle w:val="LO-normal"/>
        <w:spacing w:after="0" w:line="240" w:lineRule="auto"/>
        <w:rPr>
          <w:rFonts w:ascii="Georgia" w:hAnsi="Georgia"/>
        </w:rPr>
      </w:pPr>
    </w:p>
    <w:p w14:paraId="15529217" w14:textId="77777777" w:rsidR="00C073CA" w:rsidRDefault="00C073CA" w:rsidP="00C073CA">
      <w:pPr>
        <w:pStyle w:val="LO-normal"/>
        <w:spacing w:after="0" w:line="240" w:lineRule="auto"/>
        <w:jc w:val="center"/>
        <w:rPr>
          <w:rFonts w:ascii="Georgia" w:hAnsi="Georgia"/>
        </w:rPr>
      </w:pPr>
    </w:p>
    <w:p w14:paraId="1BBB341B" w14:textId="77777777" w:rsidR="00C073CA" w:rsidRDefault="00C073CA" w:rsidP="00C073CA">
      <w:pPr>
        <w:pStyle w:val="LO-normal"/>
        <w:spacing w:after="0" w:line="240" w:lineRule="auto"/>
        <w:jc w:val="center"/>
        <w:rPr>
          <w:rFonts w:ascii="Georgia" w:hAnsi="Georgia"/>
        </w:rPr>
      </w:pPr>
    </w:p>
    <w:p w14:paraId="77CAA8AD" w14:textId="77777777" w:rsidR="00C073CA" w:rsidRDefault="00C073CA" w:rsidP="00C073CA">
      <w:pPr>
        <w:pStyle w:val="LO-normal"/>
        <w:spacing w:after="0" w:line="240" w:lineRule="auto"/>
        <w:jc w:val="center"/>
        <w:rPr>
          <w:rFonts w:ascii="Georgia" w:hAnsi="Georgia"/>
        </w:rPr>
      </w:pPr>
    </w:p>
    <w:p w14:paraId="34B5EFE2" w14:textId="77777777" w:rsidR="00C073CA" w:rsidRDefault="00C073CA" w:rsidP="00C073CA">
      <w:pPr>
        <w:pStyle w:val="LO-normal"/>
        <w:spacing w:after="0" w:line="240" w:lineRule="auto"/>
        <w:jc w:val="center"/>
        <w:rPr>
          <w:rFonts w:ascii="Georgia" w:hAnsi="Georgia"/>
        </w:rPr>
      </w:pPr>
    </w:p>
    <w:p w14:paraId="42C06E78" w14:textId="77777777" w:rsidR="00C073CA" w:rsidRDefault="00C073CA" w:rsidP="00C073CA">
      <w:pPr>
        <w:pStyle w:val="LO-normal"/>
        <w:spacing w:after="0" w:line="240" w:lineRule="auto"/>
      </w:pPr>
      <w:r>
        <w:rPr>
          <w:rFonts w:ascii="Georgia" w:hAnsi="Georgia"/>
        </w:rPr>
        <w:t xml:space="preserve">                                                                                 Podpis zákonných zástupců žáka</w:t>
      </w:r>
    </w:p>
    <w:p w14:paraId="212E4E0E" w14:textId="77777777" w:rsidR="00C073CA" w:rsidRPr="00E435ED" w:rsidRDefault="00C073CA" w:rsidP="00C073CA">
      <w:pPr>
        <w:tabs>
          <w:tab w:val="left" w:leader="dot" w:pos="2520"/>
          <w:tab w:val="left" w:leader="dot" w:pos="8820"/>
        </w:tabs>
        <w:rPr>
          <w:rFonts w:cs="Calibri"/>
          <w:sz w:val="20"/>
          <w:szCs w:val="20"/>
        </w:rPr>
      </w:pPr>
    </w:p>
    <w:sectPr w:rsidR="00C073CA" w:rsidRPr="00E435ED" w:rsidSect="009B387A">
      <w:headerReference w:type="default" r:id="rId7"/>
      <w:footerReference w:type="default" r:id="rId8"/>
      <w:pgSz w:w="11906" w:h="16838"/>
      <w:pgMar w:top="720" w:right="720" w:bottom="720" w:left="720" w:header="284"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2765" w14:textId="77777777" w:rsidR="000319BD" w:rsidRDefault="000319BD">
      <w:r>
        <w:separator/>
      </w:r>
    </w:p>
  </w:endnote>
  <w:endnote w:type="continuationSeparator" w:id="0">
    <w:p w14:paraId="0A45B818" w14:textId="77777777" w:rsidR="000319BD" w:rsidRDefault="0003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6825" w14:textId="77777777" w:rsidR="00084580" w:rsidRDefault="00084580" w:rsidP="00A3195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553B" w14:textId="77777777" w:rsidR="000319BD" w:rsidRDefault="000319BD">
      <w:r>
        <w:separator/>
      </w:r>
    </w:p>
  </w:footnote>
  <w:footnote w:type="continuationSeparator" w:id="0">
    <w:p w14:paraId="4746B32B" w14:textId="77777777" w:rsidR="000319BD" w:rsidRDefault="0003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8E67" w14:textId="77777777" w:rsidR="00A45195" w:rsidRDefault="00A45195" w:rsidP="00B92CB8">
    <w:pPr>
      <w:pStyle w:val="Zhlav"/>
      <w:jc w:val="center"/>
    </w:pPr>
  </w:p>
  <w:p w14:paraId="2F340120" w14:textId="77777777" w:rsidR="00084580" w:rsidRPr="00256FA3" w:rsidRDefault="00201581" w:rsidP="00B92CB8">
    <w:pPr>
      <w:pStyle w:val="Zhlav"/>
      <w:jc w:val="center"/>
    </w:pPr>
    <w:r>
      <w:rPr>
        <w:noProof/>
      </w:rPr>
      <w:drawing>
        <wp:inline distT="0" distB="0" distL="0" distR="0" wp14:anchorId="60EDE9F7" wp14:editId="22359EE5">
          <wp:extent cx="3995554" cy="628650"/>
          <wp:effectExtent l="19050" t="0" r="4946" b="0"/>
          <wp:docPr id="2" name="Obrázek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3995554"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05B"/>
    <w:multiLevelType w:val="hybridMultilevel"/>
    <w:tmpl w:val="D422B134"/>
    <w:lvl w:ilvl="0" w:tplc="B18270E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B659FD"/>
    <w:multiLevelType w:val="multilevel"/>
    <w:tmpl w:val="343E81D6"/>
    <w:styleLink w:val="WWNum3"/>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DB779EB"/>
    <w:multiLevelType w:val="hybridMultilevel"/>
    <w:tmpl w:val="E4FAF85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4E3F0FCC"/>
    <w:multiLevelType w:val="hybridMultilevel"/>
    <w:tmpl w:val="0F80E6E2"/>
    <w:lvl w:ilvl="0" w:tplc="ED70816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45311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7985128">
    <w:abstractNumId w:val="0"/>
  </w:num>
  <w:num w:numId="3" w16cid:durableId="2087527424">
    <w:abstractNumId w:val="3"/>
  </w:num>
  <w:num w:numId="4" w16cid:durableId="700060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1633"/>
    <w:rsid w:val="0001128D"/>
    <w:rsid w:val="00020286"/>
    <w:rsid w:val="00024F88"/>
    <w:rsid w:val="000319BD"/>
    <w:rsid w:val="000842DE"/>
    <w:rsid w:val="00084580"/>
    <w:rsid w:val="000C28A7"/>
    <w:rsid w:val="000C5E38"/>
    <w:rsid w:val="000E6A76"/>
    <w:rsid w:val="000E7AB9"/>
    <w:rsid w:val="001179EB"/>
    <w:rsid w:val="0013487D"/>
    <w:rsid w:val="00146295"/>
    <w:rsid w:val="001660FB"/>
    <w:rsid w:val="00176BD0"/>
    <w:rsid w:val="00182592"/>
    <w:rsid w:val="001834A6"/>
    <w:rsid w:val="001977D8"/>
    <w:rsid w:val="001A62DB"/>
    <w:rsid w:val="001B2400"/>
    <w:rsid w:val="001B5E3B"/>
    <w:rsid w:val="001C6B3D"/>
    <w:rsid w:val="001D7AD5"/>
    <w:rsid w:val="00201581"/>
    <w:rsid w:val="002124F5"/>
    <w:rsid w:val="00215D96"/>
    <w:rsid w:val="00223D3C"/>
    <w:rsid w:val="00231F23"/>
    <w:rsid w:val="00232956"/>
    <w:rsid w:val="00242A52"/>
    <w:rsid w:val="00256FA3"/>
    <w:rsid w:val="00257888"/>
    <w:rsid w:val="00280014"/>
    <w:rsid w:val="002825C7"/>
    <w:rsid w:val="002B0987"/>
    <w:rsid w:val="002C32DE"/>
    <w:rsid w:val="002F2AD2"/>
    <w:rsid w:val="002F428C"/>
    <w:rsid w:val="00310718"/>
    <w:rsid w:val="0031144F"/>
    <w:rsid w:val="00320C9C"/>
    <w:rsid w:val="003436E2"/>
    <w:rsid w:val="0036337A"/>
    <w:rsid w:val="00365A80"/>
    <w:rsid w:val="00371D95"/>
    <w:rsid w:val="00376FB2"/>
    <w:rsid w:val="0038150F"/>
    <w:rsid w:val="00393940"/>
    <w:rsid w:val="003A2767"/>
    <w:rsid w:val="003B725F"/>
    <w:rsid w:val="003B79EB"/>
    <w:rsid w:val="003D4C02"/>
    <w:rsid w:val="003E4F44"/>
    <w:rsid w:val="00410E64"/>
    <w:rsid w:val="00415A4A"/>
    <w:rsid w:val="00430970"/>
    <w:rsid w:val="0046603F"/>
    <w:rsid w:val="00467257"/>
    <w:rsid w:val="0047295D"/>
    <w:rsid w:val="004A5C6C"/>
    <w:rsid w:val="004C518A"/>
    <w:rsid w:val="004D2938"/>
    <w:rsid w:val="004E04B0"/>
    <w:rsid w:val="004F3A9B"/>
    <w:rsid w:val="004F419D"/>
    <w:rsid w:val="00535F56"/>
    <w:rsid w:val="00562D75"/>
    <w:rsid w:val="00577347"/>
    <w:rsid w:val="00595281"/>
    <w:rsid w:val="005C0565"/>
    <w:rsid w:val="005C243C"/>
    <w:rsid w:val="005E4961"/>
    <w:rsid w:val="005E5C63"/>
    <w:rsid w:val="005F3E9F"/>
    <w:rsid w:val="006044C8"/>
    <w:rsid w:val="00620FBF"/>
    <w:rsid w:val="00637712"/>
    <w:rsid w:val="006644E6"/>
    <w:rsid w:val="006B22AA"/>
    <w:rsid w:val="006D5E14"/>
    <w:rsid w:val="006E7CDE"/>
    <w:rsid w:val="0070354D"/>
    <w:rsid w:val="00705FA6"/>
    <w:rsid w:val="0075101E"/>
    <w:rsid w:val="007A3ABE"/>
    <w:rsid w:val="007B1EE4"/>
    <w:rsid w:val="007E4918"/>
    <w:rsid w:val="00800277"/>
    <w:rsid w:val="00833021"/>
    <w:rsid w:val="00852669"/>
    <w:rsid w:val="00871754"/>
    <w:rsid w:val="00882AE6"/>
    <w:rsid w:val="008A4B66"/>
    <w:rsid w:val="008C1807"/>
    <w:rsid w:val="008C2768"/>
    <w:rsid w:val="008C3B04"/>
    <w:rsid w:val="008E5D9A"/>
    <w:rsid w:val="00920E95"/>
    <w:rsid w:val="009379EE"/>
    <w:rsid w:val="00951436"/>
    <w:rsid w:val="00952CAE"/>
    <w:rsid w:val="0095516C"/>
    <w:rsid w:val="00974412"/>
    <w:rsid w:val="0097725F"/>
    <w:rsid w:val="009A00CD"/>
    <w:rsid w:val="009B387A"/>
    <w:rsid w:val="009C3E23"/>
    <w:rsid w:val="00A00214"/>
    <w:rsid w:val="00A0559C"/>
    <w:rsid w:val="00A15894"/>
    <w:rsid w:val="00A3195A"/>
    <w:rsid w:val="00A45195"/>
    <w:rsid w:val="00A4713A"/>
    <w:rsid w:val="00A5749F"/>
    <w:rsid w:val="00A76D1A"/>
    <w:rsid w:val="00AC33EF"/>
    <w:rsid w:val="00B03A54"/>
    <w:rsid w:val="00B44AF5"/>
    <w:rsid w:val="00B51D11"/>
    <w:rsid w:val="00B7188B"/>
    <w:rsid w:val="00B75CCD"/>
    <w:rsid w:val="00B7727F"/>
    <w:rsid w:val="00B92CB8"/>
    <w:rsid w:val="00B92E34"/>
    <w:rsid w:val="00BA1843"/>
    <w:rsid w:val="00BA3430"/>
    <w:rsid w:val="00BC2AC2"/>
    <w:rsid w:val="00BF578D"/>
    <w:rsid w:val="00C073CA"/>
    <w:rsid w:val="00C44A74"/>
    <w:rsid w:val="00C6748E"/>
    <w:rsid w:val="00C81633"/>
    <w:rsid w:val="00CA1CFC"/>
    <w:rsid w:val="00CB5399"/>
    <w:rsid w:val="00CB5B64"/>
    <w:rsid w:val="00CC117E"/>
    <w:rsid w:val="00CD561C"/>
    <w:rsid w:val="00CE0DBB"/>
    <w:rsid w:val="00D25D54"/>
    <w:rsid w:val="00D32C0E"/>
    <w:rsid w:val="00D63B09"/>
    <w:rsid w:val="00D71070"/>
    <w:rsid w:val="00D715BE"/>
    <w:rsid w:val="00D72E8D"/>
    <w:rsid w:val="00D91FBA"/>
    <w:rsid w:val="00D933A6"/>
    <w:rsid w:val="00DA0A2F"/>
    <w:rsid w:val="00DB1322"/>
    <w:rsid w:val="00DE26D0"/>
    <w:rsid w:val="00DF2B82"/>
    <w:rsid w:val="00E01DE2"/>
    <w:rsid w:val="00E435ED"/>
    <w:rsid w:val="00E53C26"/>
    <w:rsid w:val="00E662A0"/>
    <w:rsid w:val="00E7475E"/>
    <w:rsid w:val="00E814B9"/>
    <w:rsid w:val="00E81CF9"/>
    <w:rsid w:val="00E939A5"/>
    <w:rsid w:val="00ED608F"/>
    <w:rsid w:val="00EE6226"/>
    <w:rsid w:val="00EF4970"/>
    <w:rsid w:val="00F104BB"/>
    <w:rsid w:val="00F64151"/>
    <w:rsid w:val="00F76D57"/>
    <w:rsid w:val="00F80A3E"/>
    <w:rsid w:val="00F817DF"/>
    <w:rsid w:val="00FD1871"/>
    <w:rsid w:val="00FE69F5"/>
    <w:rsid w:val="00FE75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4362D"/>
  <w15:docId w15:val="{0A296051-3281-4515-9DE9-0D532428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7257"/>
    <w:rPr>
      <w:sz w:val="24"/>
      <w:szCs w:val="24"/>
    </w:rPr>
  </w:style>
  <w:style w:type="paragraph" w:styleId="Nadpis2">
    <w:name w:val="heading 2"/>
    <w:basedOn w:val="Normln"/>
    <w:next w:val="Normln"/>
    <w:link w:val="Nadpis2Char"/>
    <w:uiPriority w:val="9"/>
    <w:semiHidden/>
    <w:unhideWhenUsed/>
    <w:qFormat/>
    <w:rsid w:val="00F104BB"/>
    <w:pPr>
      <w:keepNext/>
      <w:keepLines/>
      <w:spacing w:before="40" w:line="254" w:lineRule="auto"/>
      <w:outlineLvl w:val="1"/>
    </w:pPr>
    <w:rPr>
      <w:rFonts w:ascii="Cambria" w:hAnsi="Cambria"/>
      <w:b/>
      <w:color w:val="000000"/>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A2767"/>
    <w:pPr>
      <w:tabs>
        <w:tab w:val="center" w:pos="4536"/>
        <w:tab w:val="right" w:pos="9072"/>
      </w:tabs>
    </w:pPr>
  </w:style>
  <w:style w:type="paragraph" w:styleId="Zpat">
    <w:name w:val="footer"/>
    <w:basedOn w:val="Normln"/>
    <w:link w:val="ZpatChar"/>
    <w:uiPriority w:val="99"/>
    <w:rsid w:val="003A2767"/>
    <w:pPr>
      <w:tabs>
        <w:tab w:val="center" w:pos="4536"/>
        <w:tab w:val="right" w:pos="9072"/>
      </w:tabs>
    </w:pPr>
  </w:style>
  <w:style w:type="character" w:styleId="Hypertextovodkaz">
    <w:name w:val="Hyperlink"/>
    <w:rsid w:val="002124F5"/>
    <w:rPr>
      <w:color w:val="0000FF"/>
      <w:u w:val="single"/>
    </w:rPr>
  </w:style>
  <w:style w:type="character" w:customStyle="1" w:styleId="ZpatChar">
    <w:name w:val="Zápatí Char"/>
    <w:link w:val="Zpat"/>
    <w:uiPriority w:val="99"/>
    <w:rsid w:val="00920E95"/>
    <w:rPr>
      <w:sz w:val="24"/>
      <w:szCs w:val="24"/>
    </w:rPr>
  </w:style>
  <w:style w:type="paragraph" w:styleId="Textbubliny">
    <w:name w:val="Balloon Text"/>
    <w:basedOn w:val="Normln"/>
    <w:link w:val="TextbublinyChar"/>
    <w:rsid w:val="00920E95"/>
    <w:rPr>
      <w:rFonts w:ascii="Tahoma" w:hAnsi="Tahoma" w:cs="Tahoma"/>
      <w:sz w:val="16"/>
      <w:szCs w:val="16"/>
    </w:rPr>
  </w:style>
  <w:style w:type="character" w:customStyle="1" w:styleId="TextbublinyChar">
    <w:name w:val="Text bubliny Char"/>
    <w:link w:val="Textbubliny"/>
    <w:rsid w:val="00920E95"/>
    <w:rPr>
      <w:rFonts w:ascii="Tahoma" w:hAnsi="Tahoma" w:cs="Tahoma"/>
      <w:sz w:val="16"/>
      <w:szCs w:val="16"/>
    </w:rPr>
  </w:style>
  <w:style w:type="character" w:customStyle="1" w:styleId="Nadpis2Char">
    <w:name w:val="Nadpis 2 Char"/>
    <w:basedOn w:val="Standardnpsmoodstavce"/>
    <w:link w:val="Nadpis2"/>
    <w:uiPriority w:val="9"/>
    <w:semiHidden/>
    <w:rsid w:val="00F104BB"/>
    <w:rPr>
      <w:rFonts w:ascii="Cambria" w:hAnsi="Cambria"/>
      <w:b/>
      <w:color w:val="000000"/>
      <w:sz w:val="26"/>
      <w:szCs w:val="26"/>
      <w:lang w:eastAsia="en-US"/>
    </w:rPr>
  </w:style>
  <w:style w:type="table" w:styleId="Mkatabulky">
    <w:name w:val="Table Grid"/>
    <w:basedOn w:val="Normlntabulka"/>
    <w:rsid w:val="003E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91FBA"/>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LO-normal">
    <w:name w:val="LO-normal"/>
    <w:rsid w:val="00C073CA"/>
    <w:pPr>
      <w:suppressAutoHyphens/>
      <w:autoSpaceDN w:val="0"/>
      <w:spacing w:after="200" w:line="276" w:lineRule="auto"/>
      <w:textAlignment w:val="baseline"/>
    </w:pPr>
    <w:rPr>
      <w:rFonts w:ascii="Calibri" w:eastAsia="Calibri" w:hAnsi="Calibri" w:cs="Calibri"/>
      <w:color w:val="000000"/>
      <w:sz w:val="22"/>
      <w:szCs w:val="22"/>
    </w:rPr>
  </w:style>
  <w:style w:type="numbering" w:customStyle="1" w:styleId="WWNum3">
    <w:name w:val="WWNum3"/>
    <w:basedOn w:val="Bezseznamu"/>
    <w:rsid w:val="00C073C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7843">
      <w:bodyDiv w:val="1"/>
      <w:marLeft w:val="0"/>
      <w:marRight w:val="0"/>
      <w:marTop w:val="0"/>
      <w:marBottom w:val="0"/>
      <w:divBdr>
        <w:top w:val="none" w:sz="0" w:space="0" w:color="auto"/>
        <w:left w:val="none" w:sz="0" w:space="0" w:color="auto"/>
        <w:bottom w:val="none" w:sz="0" w:space="0" w:color="auto"/>
        <w:right w:val="none" w:sz="0" w:space="0" w:color="auto"/>
      </w:divBdr>
    </w:div>
    <w:div w:id="616454322">
      <w:bodyDiv w:val="1"/>
      <w:marLeft w:val="0"/>
      <w:marRight w:val="0"/>
      <w:marTop w:val="0"/>
      <w:marBottom w:val="0"/>
      <w:divBdr>
        <w:top w:val="none" w:sz="0" w:space="0" w:color="auto"/>
        <w:left w:val="none" w:sz="0" w:space="0" w:color="auto"/>
        <w:bottom w:val="none" w:sz="0" w:space="0" w:color="auto"/>
        <w:right w:val="none" w:sz="0" w:space="0" w:color="auto"/>
      </w:divBdr>
    </w:div>
    <w:div w:id="15463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dlev.CZASTUPCE\Data%20aplikac&#237;\Microsoft\&#352;ablony\hlavickovy%20papi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hlavickovy papir</Template>
  <TotalTime>623</TotalTime>
  <Pages>3</Pages>
  <Words>723</Words>
  <Characters>4271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4985</CharactersWithSpaces>
  <SharedDoc>false</SharedDoc>
  <HLinks>
    <vt:vector size="12" baseType="variant">
      <vt:variant>
        <vt:i4>7602215</vt:i4>
      </vt:variant>
      <vt:variant>
        <vt:i4>3</vt:i4>
      </vt:variant>
      <vt:variant>
        <vt:i4>0</vt:i4>
      </vt:variant>
      <vt:variant>
        <vt:i4>5</vt:i4>
      </vt:variant>
      <vt:variant>
        <vt:lpwstr>http://www.zscelakovice.cz/</vt:lpwstr>
      </vt:variant>
      <vt:variant>
        <vt:lpwstr/>
      </vt:variant>
      <vt:variant>
        <vt:i4>5898350</vt:i4>
      </vt:variant>
      <vt:variant>
        <vt:i4>0</vt:i4>
      </vt:variant>
      <vt:variant>
        <vt:i4>0</vt:i4>
      </vt:variant>
      <vt:variant>
        <vt:i4>5</vt:i4>
      </vt:variant>
      <vt:variant>
        <vt:lpwstr>mailto:info@zscelakovice.cz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kadlev</dc:creator>
  <cp:lastModifiedBy>Libuše Čížková</cp:lastModifiedBy>
  <cp:revision>13</cp:revision>
  <cp:lastPrinted>2026-05-18T09:11:00Z</cp:lastPrinted>
  <dcterms:created xsi:type="dcterms:W3CDTF">2025-05-05T05:03:00Z</dcterms:created>
  <dcterms:modified xsi:type="dcterms:W3CDTF">2026-05-18T22:07:00Z</dcterms:modified>
</cp:coreProperties>
</file>