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43" w:rsidRPr="0086058D" w:rsidRDefault="00BD7643" w:rsidP="00BD7643">
      <w:pPr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 w:rsidRPr="0086058D">
        <w:rPr>
          <w:rFonts w:ascii="Times New Roman" w:hAnsi="Times New Roman" w:cs="Times New Roman"/>
          <w:b/>
          <w:sz w:val="36"/>
          <w:u w:val="single"/>
        </w:rPr>
        <w:t xml:space="preserve">Zápis </w:t>
      </w:r>
      <w:r>
        <w:rPr>
          <w:rFonts w:ascii="Times New Roman" w:hAnsi="Times New Roman" w:cs="Times New Roman"/>
          <w:b/>
          <w:sz w:val="36"/>
          <w:u w:val="single"/>
        </w:rPr>
        <w:t xml:space="preserve">z jednání školské rady ke dni 26. 11. </w:t>
      </w:r>
      <w:r w:rsidRPr="0086058D">
        <w:rPr>
          <w:rFonts w:ascii="Times New Roman" w:hAnsi="Times New Roman" w:cs="Times New Roman"/>
          <w:b/>
          <w:sz w:val="36"/>
          <w:u w:val="single"/>
        </w:rPr>
        <w:t xml:space="preserve">2018 </w:t>
      </w:r>
    </w:p>
    <w:p w:rsidR="00BD7643" w:rsidRPr="0086058D" w:rsidRDefault="00BD7643" w:rsidP="00BD7643">
      <w:pPr>
        <w:rPr>
          <w:rFonts w:ascii="Times New Roman" w:hAnsi="Times New Roman" w:cs="Times New Roman"/>
          <w:b/>
          <w:sz w:val="36"/>
        </w:rPr>
      </w:pPr>
      <w:r w:rsidRPr="0086058D">
        <w:rPr>
          <w:rFonts w:ascii="Times New Roman" w:hAnsi="Times New Roman" w:cs="Times New Roman"/>
          <w:b/>
          <w:sz w:val="36"/>
        </w:rPr>
        <w:t xml:space="preserve">na ZŠ Na Výsluní Brandýs nad Labem-Stará Boleslav, Kostelecká 1750, 250 01 Brandýs nad </w:t>
      </w:r>
      <w:proofErr w:type="gramStart"/>
      <w:r w:rsidRPr="0086058D">
        <w:rPr>
          <w:rFonts w:ascii="Times New Roman" w:hAnsi="Times New Roman" w:cs="Times New Roman"/>
          <w:b/>
          <w:sz w:val="36"/>
        </w:rPr>
        <w:t>Labem-Stará</w:t>
      </w:r>
      <w:proofErr w:type="gramEnd"/>
      <w:r w:rsidRPr="0086058D">
        <w:rPr>
          <w:rFonts w:ascii="Times New Roman" w:hAnsi="Times New Roman" w:cs="Times New Roman"/>
          <w:b/>
          <w:sz w:val="36"/>
        </w:rPr>
        <w:t xml:space="preserve"> Boleslav</w:t>
      </w:r>
    </w:p>
    <w:p w:rsidR="00BD7643" w:rsidRPr="0086058D" w:rsidRDefault="00BD7643" w:rsidP="00BD7643">
      <w:pPr>
        <w:rPr>
          <w:rFonts w:ascii="Times New Roman" w:hAnsi="Times New Roman" w:cs="Times New Roman"/>
          <w:b/>
          <w:sz w:val="36"/>
        </w:rPr>
      </w:pPr>
    </w:p>
    <w:p w:rsidR="00BD7643" w:rsidRDefault="00BD7643" w:rsidP="00BD7643">
      <w:pPr>
        <w:jc w:val="both"/>
        <w:rPr>
          <w:rFonts w:ascii="Times New Roman" w:hAnsi="Times New Roman" w:cs="Times New Roman"/>
          <w:b/>
          <w:sz w:val="28"/>
        </w:rPr>
      </w:pPr>
      <w:r w:rsidRPr="0086058D">
        <w:rPr>
          <w:rFonts w:ascii="Times New Roman" w:hAnsi="Times New Roman" w:cs="Times New Roman"/>
          <w:b/>
          <w:sz w:val="28"/>
          <w:u w:val="single"/>
        </w:rPr>
        <w:t>Přítomni</w:t>
      </w:r>
      <w:r w:rsidRPr="0086058D">
        <w:rPr>
          <w:rFonts w:ascii="Times New Roman" w:hAnsi="Times New Roman" w:cs="Times New Roman"/>
          <w:b/>
          <w:sz w:val="28"/>
        </w:rPr>
        <w:t xml:space="preserve">: Mgr. Eva Beníšková, </w:t>
      </w:r>
      <w:r>
        <w:rPr>
          <w:rFonts w:ascii="Times New Roman" w:hAnsi="Times New Roman" w:cs="Times New Roman"/>
          <w:b/>
          <w:sz w:val="28"/>
        </w:rPr>
        <w:t>Ing. Břetislav Krchov, Mgr. Nina</w:t>
      </w:r>
      <w:r w:rsidRPr="0086058D">
        <w:rPr>
          <w:rFonts w:ascii="Times New Roman" w:hAnsi="Times New Roman" w:cs="Times New Roman"/>
          <w:b/>
          <w:sz w:val="28"/>
        </w:rPr>
        <w:t xml:space="preserve"> Nováková, Ing. Eduard Česnek</w:t>
      </w:r>
      <w:r>
        <w:rPr>
          <w:rFonts w:ascii="Times New Roman" w:hAnsi="Times New Roman" w:cs="Times New Roman"/>
          <w:b/>
          <w:sz w:val="28"/>
        </w:rPr>
        <w:t>, Mgr. Tomáš Valášek, Jana Kalfusová</w:t>
      </w:r>
    </w:p>
    <w:p w:rsidR="00BD7643" w:rsidRDefault="00BD7643" w:rsidP="00BD7643">
      <w:pPr>
        <w:jc w:val="both"/>
        <w:rPr>
          <w:rFonts w:ascii="Times New Roman" w:hAnsi="Times New Roman" w:cs="Times New Roman"/>
          <w:b/>
          <w:sz w:val="28"/>
        </w:rPr>
      </w:pPr>
      <w:r w:rsidRPr="00BD7643">
        <w:rPr>
          <w:rFonts w:ascii="Times New Roman" w:hAnsi="Times New Roman" w:cs="Times New Roman"/>
          <w:b/>
          <w:sz w:val="28"/>
          <w:u w:val="single"/>
        </w:rPr>
        <w:t>Program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BD7643" w:rsidRPr="00BD7643" w:rsidRDefault="00BD7643" w:rsidP="00BD76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7643">
        <w:rPr>
          <w:rFonts w:ascii="Times New Roman" w:hAnsi="Times New Roman" w:cs="Times New Roman"/>
          <w:b/>
          <w:sz w:val="28"/>
        </w:rPr>
        <w:t>Projednání</w:t>
      </w:r>
      <w:r w:rsidR="00EC46A5">
        <w:rPr>
          <w:rFonts w:ascii="Times New Roman" w:hAnsi="Times New Roman" w:cs="Times New Roman"/>
          <w:b/>
          <w:sz w:val="28"/>
        </w:rPr>
        <w:t xml:space="preserve"> změn ve školním</w:t>
      </w:r>
      <w:r w:rsidRPr="00BD7643">
        <w:rPr>
          <w:rFonts w:ascii="Times New Roman" w:hAnsi="Times New Roman" w:cs="Times New Roman"/>
          <w:b/>
          <w:sz w:val="28"/>
        </w:rPr>
        <w:t xml:space="preserve"> řádu ZŠ Na Výsluní k 1. 12. 2018</w:t>
      </w:r>
    </w:p>
    <w:p w:rsidR="00BD7643" w:rsidRPr="00BD7643" w:rsidRDefault="00BD7643" w:rsidP="00BD764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ad 1) </w:t>
      </w:r>
      <w:r w:rsidRPr="00BD76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Změna interních předpisů školy – ŠKOLNÍHO ŘÁDU</w:t>
      </w:r>
    </w:p>
    <w:p w:rsidR="00BD7643" w:rsidRPr="00BD7643" w:rsidRDefault="00BD7643" w:rsidP="00BD764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6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Úprava školního řádu – pedagogická rada projednala doplnění školního řádu, které zavádí Pravidla pro užívání mobilních telefonů, tabletů a dalších audiovizuálních zařízení v době vyučování a pobytu ve škole. Pedagogická rada schválila na jednání</w:t>
      </w:r>
      <w:r w:rsidR="00EC46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15. </w:t>
      </w:r>
      <w:r w:rsidRPr="00BD76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11. 2018, nová verze školního řádu by vstoupila v platnost 1. 12.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BD7643" w:rsidRPr="00BD7643" w:rsidRDefault="00BD7643" w:rsidP="00BD764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6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Nové znění pravidla je následující:</w:t>
      </w:r>
    </w:p>
    <w:p w:rsidR="00BD7643" w:rsidRPr="00BD7643" w:rsidRDefault="00BD7643" w:rsidP="00BD7643">
      <w:pPr>
        <w:shd w:val="clear" w:color="auto" w:fill="FFFF00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6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Pravidla pro užívání mobilních telefonů, tabletů a dalších audiovizuálních zařízení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BD76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robě vyučování a pobytu ve škole</w:t>
      </w:r>
    </w:p>
    <w:p w:rsidR="00BD7643" w:rsidRPr="00BD7643" w:rsidRDefault="00BD7643" w:rsidP="00EC46A5">
      <w:pPr>
        <w:shd w:val="clear" w:color="auto" w:fill="FFFF00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6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Žáci si po příchodu do školní budovy nebo na školní vyučování vypínají (ztišují) mobilní telefony, tablety a další audiovizuální zařízení až do chvíle, kdy školu (vyučování) opustí. Uschovají dané zařízení v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tašce. Pravidlo platí jak pro vlastní vyučování, tak pro přestávky, přesuny žáků, pobyt ve školní družině, jídelně nebo pro mimoškolní akce. V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případě nutnosti (komunikace s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rodiči prostřednictvím hovoru nebo </w:t>
      </w:r>
      <w:proofErr w:type="spellStart"/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sms</w:t>
      </w:r>
      <w:proofErr w:type="spellEnd"/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zprávy, výukové důvody) žák může telefon použít po předchozím schválení třídním učitelem nebo jiným pedagogickým pracovníkem. V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případě porušení tohoto pravidla budou informováni zákonní zástupci, při opakování může být žák potrestán výchovným opatřením za porušování školního řádu (napomenutí třídního učitele, důtka třídního učitele).</w:t>
      </w:r>
    </w:p>
    <w:p w:rsidR="00BD7643" w:rsidRPr="00BD7643" w:rsidRDefault="00BD7643" w:rsidP="00BD7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 Zavedení pravidla bylo předem ve stádiu návrhu oznámeno rodičům. V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první polovině listopadu 2018 proběhla písemná anketa, kde zákonní zástupci žáků dostali návrh tohoto pravidla k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vyjádření vlastního postoje. Výsledky jsou následující: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BD7643" w:rsidRPr="00BD7643" w:rsidTr="00BD7643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43" w:rsidRPr="00BD7643" w:rsidRDefault="00BD7643" w:rsidP="00BD7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7643">
              <w:rPr>
                <w:rFonts w:ascii="Times New Roman" w:eastAsia="Times New Roman" w:hAnsi="Times New Roman" w:cs="Times New Roman"/>
                <w:sz w:val="18"/>
                <w:szCs w:val="18"/>
              </w:rPr>
              <w:t>Souhlasím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D7643">
              <w:rPr>
                <w:rFonts w:ascii="Times New Roman" w:eastAsia="Times New Roman" w:hAnsi="Times New Roman" w:cs="Times New Roman"/>
                <w:sz w:val="18"/>
                <w:szCs w:val="18"/>
              </w:rPr>
              <w:t>těmito pravidly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43" w:rsidRPr="00BD7643" w:rsidRDefault="00BD7643" w:rsidP="00BD7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7643">
              <w:rPr>
                <w:rFonts w:ascii="Times New Roman" w:eastAsia="Times New Roman" w:hAnsi="Times New Roman" w:cs="Times New Roman"/>
                <w:sz w:val="18"/>
                <w:szCs w:val="18"/>
              </w:rPr>
              <w:t>788</w:t>
            </w:r>
          </w:p>
        </w:tc>
      </w:tr>
      <w:tr w:rsidR="00BD7643" w:rsidRPr="00BD7643" w:rsidTr="00BD7643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43" w:rsidRPr="00BD7643" w:rsidRDefault="00BD7643" w:rsidP="00BD7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7643">
              <w:rPr>
                <w:rFonts w:ascii="Times New Roman" w:eastAsia="Times New Roman" w:hAnsi="Times New Roman" w:cs="Times New Roman"/>
                <w:sz w:val="18"/>
                <w:szCs w:val="18"/>
              </w:rPr>
              <w:t>Nesouhlasím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D7643">
              <w:rPr>
                <w:rFonts w:ascii="Times New Roman" w:eastAsia="Times New Roman" w:hAnsi="Times New Roman" w:cs="Times New Roman"/>
                <w:sz w:val="18"/>
                <w:szCs w:val="18"/>
              </w:rPr>
              <w:t>těmito pravidly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43" w:rsidRPr="00BD7643" w:rsidRDefault="00BD7643" w:rsidP="00BD7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764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BD7643" w:rsidRPr="00BD7643" w:rsidTr="00BD7643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43" w:rsidRPr="00BD7643" w:rsidRDefault="00BD7643" w:rsidP="00BD7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7643">
              <w:rPr>
                <w:rFonts w:ascii="Times New Roman" w:eastAsia="Times New Roman" w:hAnsi="Times New Roman" w:cs="Times New Roman"/>
                <w:sz w:val="18"/>
                <w:szCs w:val="18"/>
              </w:rPr>
              <w:t>Nechám na posouzení škole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43" w:rsidRPr="00BD7643" w:rsidRDefault="00BD7643" w:rsidP="00BD7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764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</w:tbl>
    <w:p w:rsidR="00BD7643" w:rsidRPr="00BD7643" w:rsidRDefault="00BD7643" w:rsidP="00BD7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TZ: pouze 3,1 % žáků (zákonných zástupců) vyjádřilo nesouhlas.</w:t>
      </w:r>
    </w:p>
    <w:p w:rsidR="00BD7643" w:rsidRPr="00BD7643" w:rsidRDefault="00BD7643" w:rsidP="00BD7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 Na webu školy je uveřejněno též několik důvodů, které školu vedly k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zavedení tohoto pravidla, mj.</w:t>
      </w:r>
    </w:p>
    <w:p w:rsidR="00BD7643" w:rsidRPr="00BD7643" w:rsidRDefault="00BD7643" w:rsidP="00BD7643">
      <w:pPr>
        <w:autoSpaceDN w:val="0"/>
        <w:spacing w:before="100" w:beforeAutospacing="1" w:after="160" w:line="25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lastRenderedPageBreak/>
        <w:t>a)        Prevence konfliktů, šikany a kyberšikany</w:t>
      </w:r>
    </w:p>
    <w:p w:rsidR="00BD7643" w:rsidRPr="00BD7643" w:rsidRDefault="00BD7643" w:rsidP="00BD7643">
      <w:pPr>
        <w:autoSpaceDN w:val="0"/>
        <w:spacing w:before="100" w:beforeAutospacing="1" w:after="160" w:line="25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b)       Podpora učení – v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posledním období se zvyšuje objem času, který žáci tráví během přestávek na mobilu. Přestávku tak žáci nevyužívají k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přípravě na vyučování, ale tráví daný čas používáním sociálních sítí nebo hraním her. Vlastní výuku tak tak tyto činnosti narušují. Žáci jsou často nepřipraveni, nesoustředěni nebo frustrováni. To se projevuje v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efektivitě učení.</w:t>
      </w:r>
    </w:p>
    <w:p w:rsidR="00BD7643" w:rsidRPr="00BD7643" w:rsidRDefault="00BD7643" w:rsidP="00BD7643">
      <w:pPr>
        <w:autoSpaceDN w:val="0"/>
        <w:spacing w:before="100" w:beforeAutospacing="1" w:after="160" w:line="25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c)        Škola jako zdravé prostředí – škola má plnit svůj hlavní účel – vzdělávání žáků. A to v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prostředí, které je zdravé a podnětné. Nechceme žákům vytvářet podmínky pro to, aby čas ve škole trávili neefektivně (sociální sítě, hry), ale naopak chceme vytvářet takové prostředí, které bude žáky motivovat ke smysluplné komunikaci mezi sebou.</w:t>
      </w:r>
    </w:p>
    <w:p w:rsidR="00BD7643" w:rsidRPr="00BD7643" w:rsidRDefault="00BD7643" w:rsidP="00BD7643">
      <w:pPr>
        <w:autoSpaceDN w:val="0"/>
        <w:spacing w:before="100" w:beforeAutospacing="1" w:after="160" w:line="25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d)       Škola jako podnětné prostředí – výše zmíněná pravidla ale neznamenají, že se ZŠ Na Výsluní staví proti logickému pokroku. Pokud pedagog usoudí, že využití mobilního telefonu, tabletu nebo dalšího audiovizuálního zařízení je v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procesu vyučování přínosné, je použití takového zařízení v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souladu s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pravidly školního řádu.</w:t>
      </w:r>
    </w:p>
    <w:p w:rsidR="00BD7643" w:rsidRPr="00BD7643" w:rsidRDefault="00BD7643" w:rsidP="00BD7643">
      <w:pPr>
        <w:shd w:val="clear" w:color="auto" w:fill="FFFF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Doplňují se též Povinnosti zákonných zástupců:</w:t>
      </w:r>
    </w:p>
    <w:p w:rsidR="00BD7643" w:rsidRPr="00BD7643" w:rsidRDefault="00BD7643" w:rsidP="00BD7643">
      <w:pPr>
        <w:shd w:val="clear" w:color="auto" w:fill="FFFF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Zákonní zástupci mají povinnost zajistit, aby se žáci účastnili vzdělávání v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takovém zdravotním stavu, aby neohrožovali zdraví ostatních žáků (vši, infekční nemoci apod.)</w:t>
      </w:r>
    </w:p>
    <w:p w:rsidR="00BD7643" w:rsidRPr="00BD7643" w:rsidRDefault="00BD7643" w:rsidP="00BD7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BD7643" w:rsidRPr="00BD7643" w:rsidRDefault="00BD7643" w:rsidP="00BD7643">
      <w:pPr>
        <w:shd w:val="clear" w:color="auto" w:fill="FFFF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Doplnění kázeňských opatření:</w:t>
      </w:r>
    </w:p>
    <w:p w:rsidR="00BD7643" w:rsidRPr="00BD7643" w:rsidRDefault="00BD7643" w:rsidP="00BD7643">
      <w:pPr>
        <w:shd w:val="clear" w:color="auto" w:fill="FFFF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1 neomluvená hodina – napomenuti TU</w:t>
      </w:r>
    </w:p>
    <w:p w:rsidR="00BD7643" w:rsidRPr="00BD7643" w:rsidRDefault="00BD7643" w:rsidP="00BD7643">
      <w:pPr>
        <w:shd w:val="clear" w:color="auto" w:fill="FFFF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643">
        <w:rPr>
          <w:rFonts w:ascii="Times New Roman" w:eastAsia="Times New Roman" w:hAnsi="Times New Roman" w:cs="Times New Roman"/>
          <w:sz w:val="18"/>
          <w:szCs w:val="18"/>
          <w:lang w:eastAsia="cs-CZ"/>
        </w:rPr>
        <w:t>2-5 neomluvených hodin – důtka TU</w:t>
      </w:r>
    </w:p>
    <w:p w:rsidR="00BD7643" w:rsidRDefault="00EC46A5" w:rsidP="00BD7643">
      <w:pPr>
        <w:jc w:val="left"/>
        <w:rPr>
          <w:b/>
        </w:rPr>
      </w:pPr>
      <w:r>
        <w:rPr>
          <w:b/>
        </w:rPr>
        <w:t xml:space="preserve">Závěr: </w:t>
      </w:r>
      <w:r w:rsidR="00BD7643" w:rsidRPr="00BD7643">
        <w:rPr>
          <w:b/>
        </w:rPr>
        <w:t>Všichni členo</w:t>
      </w:r>
      <w:r>
        <w:rPr>
          <w:b/>
        </w:rPr>
        <w:t>vé školské rady</w:t>
      </w:r>
      <w:r w:rsidR="00BD7643" w:rsidRPr="00BD7643">
        <w:rPr>
          <w:b/>
        </w:rPr>
        <w:t xml:space="preserve"> </w:t>
      </w:r>
      <w:r>
        <w:rPr>
          <w:b/>
        </w:rPr>
        <w:t xml:space="preserve">se s navrhovanými změnami </w:t>
      </w:r>
      <w:r w:rsidRPr="00BD7643">
        <w:rPr>
          <w:b/>
        </w:rPr>
        <w:t xml:space="preserve">ve </w:t>
      </w:r>
      <w:r>
        <w:rPr>
          <w:b/>
        </w:rPr>
        <w:t>školním řádu ZŠ Na Výsluní seznámili</w:t>
      </w:r>
      <w:r w:rsidR="00BD7643" w:rsidRPr="00BD7643">
        <w:rPr>
          <w:b/>
        </w:rPr>
        <w:t xml:space="preserve"> a </w:t>
      </w:r>
      <w:r>
        <w:rPr>
          <w:b/>
        </w:rPr>
        <w:t xml:space="preserve">prostřednictvím elektronické pošty je </w:t>
      </w:r>
      <w:r w:rsidR="00BD7643" w:rsidRPr="00BD7643">
        <w:rPr>
          <w:b/>
        </w:rPr>
        <w:t>schválili.</w:t>
      </w:r>
    </w:p>
    <w:p w:rsidR="00EC46A5" w:rsidRDefault="00EC46A5" w:rsidP="00BD7643">
      <w:pPr>
        <w:jc w:val="left"/>
        <w:rPr>
          <w:b/>
        </w:rPr>
      </w:pPr>
    </w:p>
    <w:p w:rsidR="00EC46A5" w:rsidRDefault="00EC46A5" w:rsidP="00BD7643">
      <w:pPr>
        <w:jc w:val="left"/>
        <w:rPr>
          <w:b/>
        </w:rPr>
      </w:pPr>
    </w:p>
    <w:p w:rsidR="00EC46A5" w:rsidRDefault="00EC46A5" w:rsidP="00BD7643">
      <w:pPr>
        <w:jc w:val="left"/>
        <w:rPr>
          <w:b/>
        </w:rPr>
      </w:pPr>
    </w:p>
    <w:p w:rsidR="00EC46A5" w:rsidRDefault="00EC46A5" w:rsidP="00BD7643">
      <w:pPr>
        <w:jc w:val="left"/>
        <w:rPr>
          <w:b/>
        </w:rPr>
      </w:pPr>
      <w:r>
        <w:rPr>
          <w:b/>
        </w:rPr>
        <w:t>Zapsala: Mgr. Eva Beníšková</w:t>
      </w:r>
    </w:p>
    <w:p w:rsidR="00EC46A5" w:rsidRPr="00BD7643" w:rsidRDefault="00EC46A5" w:rsidP="00BD7643">
      <w:pPr>
        <w:jc w:val="left"/>
        <w:rPr>
          <w:b/>
        </w:rPr>
      </w:pPr>
      <w:r>
        <w:rPr>
          <w:b/>
        </w:rPr>
        <w:t>Ověřil: Ing. Břetislav Krchov</w:t>
      </w:r>
    </w:p>
    <w:sectPr w:rsidR="00EC46A5" w:rsidRPr="00BD7643" w:rsidSect="0079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7ED7"/>
    <w:multiLevelType w:val="hybridMultilevel"/>
    <w:tmpl w:val="CA70E3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7643"/>
    <w:rsid w:val="0020531F"/>
    <w:rsid w:val="006A6523"/>
    <w:rsid w:val="00796069"/>
    <w:rsid w:val="008E3722"/>
    <w:rsid w:val="008F42CF"/>
    <w:rsid w:val="00B5459D"/>
    <w:rsid w:val="00BD7643"/>
    <w:rsid w:val="00E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9F919-9929-44E3-80A1-9C86568F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0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D76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</dc:creator>
  <cp:lastModifiedBy>Jan Přibyl</cp:lastModifiedBy>
  <cp:revision>2</cp:revision>
  <dcterms:created xsi:type="dcterms:W3CDTF">2019-03-06T05:16:00Z</dcterms:created>
  <dcterms:modified xsi:type="dcterms:W3CDTF">2019-03-06T05:16:00Z</dcterms:modified>
</cp:coreProperties>
</file>